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54" w:rsidRPr="00E747D1" w:rsidRDefault="004A4B9E" w:rsidP="00E747D1">
      <w:pPr>
        <w:pStyle w:val="KeinLeerraum"/>
        <w:rPr>
          <w:rFonts w:ascii="Candara" w:hAnsi="Candara"/>
          <w:lang w:val="de-DE"/>
        </w:rPr>
      </w:pPr>
      <w:r w:rsidRPr="00E747D1">
        <w:rPr>
          <w:rFonts w:ascii="Candara" w:hAnsi="Candara"/>
          <w:noProof/>
          <w:lang w:val="de-DE" w:eastAsia="de-DE"/>
        </w:rPr>
        <w:drawing>
          <wp:anchor distT="0" distB="0" distL="114300" distR="114300" simplePos="0" relativeHeight="251661312" behindDoc="1" locked="0" layoutInCell="1" allowOverlap="1" wp14:anchorId="21C221BF" wp14:editId="2F955F60">
            <wp:simplePos x="0" y="0"/>
            <wp:positionH relativeFrom="column">
              <wp:posOffset>-547370</wp:posOffset>
            </wp:positionH>
            <wp:positionV relativeFrom="paragraph">
              <wp:posOffset>-457200</wp:posOffset>
            </wp:positionV>
            <wp:extent cx="7077075" cy="1852930"/>
            <wp:effectExtent l="0" t="0" r="9525" b="0"/>
            <wp:wrapTight wrapText="bothSides">
              <wp:wrapPolygon edited="0">
                <wp:start x="0" y="0"/>
                <wp:lineTo x="0" y="21319"/>
                <wp:lineTo x="21571" y="21319"/>
                <wp:lineTo x="21571" y="0"/>
                <wp:lineTo x="0" y="0"/>
              </wp:wrapPolygon>
            </wp:wrapTight>
            <wp:docPr id="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7075" cy="185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D1">
        <w:rPr>
          <w:rFonts w:ascii="Candara" w:hAnsi="Candara"/>
          <w:lang w:val="de-DE"/>
        </w:rPr>
        <w:t xml:space="preserve">                                                                                                                                </w:t>
      </w:r>
      <w:r w:rsidRPr="00E747D1">
        <w:rPr>
          <w:rFonts w:ascii="Candara" w:hAnsi="Candara"/>
          <w:lang w:val="de-DE"/>
        </w:rPr>
        <w:t xml:space="preserve">Böklund, den </w:t>
      </w:r>
      <w:r w:rsidR="007F2629">
        <w:rPr>
          <w:rFonts w:ascii="Candara" w:hAnsi="Candara"/>
          <w:lang w:val="de-DE"/>
        </w:rPr>
        <w:t>5</w:t>
      </w:r>
      <w:r w:rsidRPr="00E747D1">
        <w:rPr>
          <w:rFonts w:ascii="Candara" w:hAnsi="Candara"/>
          <w:lang w:val="de-DE"/>
        </w:rPr>
        <w:t>. November 2015</w:t>
      </w:r>
    </w:p>
    <w:p w:rsidR="004A4B9E" w:rsidRPr="00E747D1" w:rsidRDefault="004A4B9E" w:rsidP="00E747D1">
      <w:pPr>
        <w:pStyle w:val="KeinLeerraum"/>
        <w:rPr>
          <w:rFonts w:ascii="Candara" w:hAnsi="Candara"/>
          <w:lang w:val="de-DE"/>
        </w:rPr>
      </w:pPr>
    </w:p>
    <w:p w:rsidR="00A83F38" w:rsidRDefault="00A83F38" w:rsidP="00E747D1">
      <w:pPr>
        <w:pStyle w:val="KeinLeerraum"/>
        <w:rPr>
          <w:rFonts w:ascii="Candara" w:hAnsi="Candara"/>
          <w:lang w:val="de-DE"/>
        </w:rPr>
      </w:pPr>
      <w:r w:rsidRPr="00E747D1">
        <w:rPr>
          <w:rFonts w:ascii="Candara" w:hAnsi="Candara"/>
          <w:lang w:val="de-DE"/>
        </w:rPr>
        <w:t xml:space="preserve">Liebe </w:t>
      </w:r>
      <w:r w:rsidR="00583498" w:rsidRPr="00E747D1">
        <w:rPr>
          <w:rFonts w:ascii="Candara" w:hAnsi="Candara"/>
          <w:lang w:val="de-DE"/>
        </w:rPr>
        <w:t>E</w:t>
      </w:r>
      <w:r w:rsidRPr="00E747D1">
        <w:rPr>
          <w:rFonts w:ascii="Candara" w:hAnsi="Candara"/>
          <w:lang w:val="de-DE"/>
        </w:rPr>
        <w:t>ltern und Erziehungsberechtigte,</w:t>
      </w:r>
    </w:p>
    <w:p w:rsidR="004D16E7" w:rsidRDefault="004D16E7" w:rsidP="00E747D1">
      <w:pPr>
        <w:pStyle w:val="KeinLeerraum"/>
        <w:rPr>
          <w:rFonts w:ascii="Candara" w:hAnsi="Candara"/>
          <w:lang w:val="de-DE"/>
        </w:rPr>
      </w:pPr>
    </w:p>
    <w:p w:rsidR="004D16E7" w:rsidRDefault="004D16E7" w:rsidP="00E747D1">
      <w:pPr>
        <w:pStyle w:val="KeinLeerraum"/>
        <w:rPr>
          <w:rFonts w:ascii="Candara" w:hAnsi="Candara"/>
          <w:lang w:val="de-DE"/>
        </w:rPr>
      </w:pPr>
      <w:r>
        <w:rPr>
          <w:rFonts w:ascii="Candara" w:hAnsi="Candara"/>
          <w:lang w:val="de-DE"/>
        </w:rPr>
        <w:t>hiermit möchten wir Sie über den aktuellen Stand im Thema „Leistungsbeurteilung an der Gemeinschaftsschule“ informieren.</w:t>
      </w:r>
    </w:p>
    <w:p w:rsidR="004D16E7" w:rsidRDefault="004D16E7" w:rsidP="00E747D1">
      <w:pPr>
        <w:pStyle w:val="KeinLeerraum"/>
        <w:rPr>
          <w:rFonts w:ascii="Candara" w:hAnsi="Candara"/>
          <w:lang w:val="de-DE"/>
        </w:rPr>
      </w:pPr>
      <w:r>
        <w:rPr>
          <w:rFonts w:ascii="Candara" w:hAnsi="Candara"/>
          <w:lang w:val="de-DE"/>
        </w:rPr>
        <w:t>Wie Sie wissen</w:t>
      </w:r>
      <w:r w:rsidR="00C315E2">
        <w:rPr>
          <w:rFonts w:ascii="Candara" w:hAnsi="Candara"/>
          <w:lang w:val="de-DE"/>
        </w:rPr>
        <w:t>, gab es an der Auenwaldschule G</w:t>
      </w:r>
      <w:r>
        <w:rPr>
          <w:rFonts w:ascii="Candara" w:hAnsi="Candara"/>
          <w:lang w:val="de-DE"/>
        </w:rPr>
        <w:t>emeinschaftsschule</w:t>
      </w:r>
      <w:r w:rsidR="00C315E2">
        <w:rPr>
          <w:rFonts w:ascii="Candara" w:hAnsi="Candara"/>
          <w:lang w:val="de-DE"/>
        </w:rPr>
        <w:t xml:space="preserve"> einen Schulkonferenz-Beschluss, der </w:t>
      </w:r>
      <w:r w:rsidR="00994066">
        <w:rPr>
          <w:rFonts w:ascii="Candara" w:hAnsi="Candara"/>
          <w:lang w:val="de-DE"/>
        </w:rPr>
        <w:t>besagte, dass</w:t>
      </w:r>
      <w:r w:rsidR="00CC0270">
        <w:rPr>
          <w:rFonts w:ascii="Candara" w:hAnsi="Candara"/>
          <w:lang w:val="de-DE"/>
        </w:rPr>
        <w:t xml:space="preserve"> im Schuljahr 2014/15</w:t>
      </w:r>
      <w:r w:rsidR="006252C9">
        <w:rPr>
          <w:rFonts w:ascii="Candara" w:hAnsi="Candara"/>
          <w:lang w:val="de-DE"/>
        </w:rPr>
        <w:t xml:space="preserve"> </w:t>
      </w:r>
      <w:r w:rsidR="00994066">
        <w:rPr>
          <w:rFonts w:ascii="Candara" w:hAnsi="Candara"/>
          <w:lang w:val="de-DE"/>
        </w:rPr>
        <w:t xml:space="preserve"> „in Klasse 5</w:t>
      </w:r>
      <w:r w:rsidR="00CC0270">
        <w:rPr>
          <w:rFonts w:ascii="Candara" w:hAnsi="Candara"/>
          <w:lang w:val="de-DE"/>
        </w:rPr>
        <w:t xml:space="preserve"> Zeugnisse in herkömmlicher Form (mit Noten und Kompetenzraster) ausgegeben werden.“ Für das laufende Jahr 2015/16 sollte –</w:t>
      </w:r>
      <w:r w:rsidR="00CA6873">
        <w:rPr>
          <w:rFonts w:ascii="Candara" w:hAnsi="Candara"/>
          <w:lang w:val="de-DE"/>
        </w:rPr>
        <w:t xml:space="preserve"> ebenfalls</w:t>
      </w:r>
      <w:r w:rsidR="00CC0270">
        <w:rPr>
          <w:rFonts w:ascii="Candara" w:hAnsi="Candara"/>
          <w:lang w:val="de-DE"/>
        </w:rPr>
        <w:t xml:space="preserve"> </w:t>
      </w:r>
      <w:r w:rsidR="00CA6873">
        <w:rPr>
          <w:rFonts w:ascii="Candara" w:hAnsi="Candara"/>
          <w:lang w:val="de-DE"/>
        </w:rPr>
        <w:t>durch</w:t>
      </w:r>
      <w:r w:rsidR="00CC0270">
        <w:rPr>
          <w:rFonts w:ascii="Candara" w:hAnsi="Candara"/>
          <w:lang w:val="de-DE"/>
        </w:rPr>
        <w:t xml:space="preserve"> Schulkonferenz-Beschluss – an diesem Verfahren festgehalten werden, </w:t>
      </w:r>
      <w:r w:rsidR="00F95D5C">
        <w:rPr>
          <w:rFonts w:ascii="Candara" w:hAnsi="Candara"/>
          <w:lang w:val="de-DE"/>
        </w:rPr>
        <w:t xml:space="preserve">bis ein endgültiger Beschluss gefasst wird. </w:t>
      </w:r>
      <w:r w:rsidR="00F510DE">
        <w:rPr>
          <w:rFonts w:ascii="Candara" w:hAnsi="Candara"/>
          <w:lang w:val="de-DE"/>
        </w:rPr>
        <w:t>Die Bezeichnung der Anspruchsebenen lautete dabei B (für Basisstufe), E (für Erweiterung) und I (für Intensiv). In der Schulkonferenz vom 28.4.15 war jedoch über eine Abänderung dieser B</w:t>
      </w:r>
      <w:r w:rsidR="00824846">
        <w:rPr>
          <w:rFonts w:ascii="Candara" w:hAnsi="Candara"/>
          <w:lang w:val="de-DE"/>
        </w:rPr>
        <w:t>ezeich</w:t>
      </w:r>
      <w:r w:rsidR="00F510DE">
        <w:rPr>
          <w:rFonts w:ascii="Candara" w:hAnsi="Candara"/>
          <w:lang w:val="de-DE"/>
        </w:rPr>
        <w:t xml:space="preserve">nungen beraten worden. Ein Arbeitskreis </w:t>
      </w:r>
      <w:r w:rsidR="00824846">
        <w:rPr>
          <w:rFonts w:ascii="Candara" w:hAnsi="Candara"/>
          <w:lang w:val="de-DE"/>
        </w:rPr>
        <w:t>wurde eingesetzt, der der nächsten Schulkonferenz eine</w:t>
      </w:r>
      <w:r w:rsidR="0030270A">
        <w:rPr>
          <w:rFonts w:ascii="Candara" w:hAnsi="Candara"/>
          <w:lang w:val="de-DE"/>
        </w:rPr>
        <w:t xml:space="preserve">n Vorschlag dazu </w:t>
      </w:r>
      <w:r w:rsidR="00B61D62">
        <w:rPr>
          <w:rFonts w:ascii="Candara" w:hAnsi="Candara"/>
          <w:lang w:val="de-DE"/>
        </w:rPr>
        <w:t>unterbreiten</w:t>
      </w:r>
      <w:r w:rsidR="0030270A">
        <w:rPr>
          <w:rFonts w:ascii="Candara" w:hAnsi="Candara"/>
          <w:lang w:val="de-DE"/>
        </w:rPr>
        <w:t xml:space="preserve"> sollte.</w:t>
      </w:r>
      <w:r w:rsidR="001B557F">
        <w:rPr>
          <w:rFonts w:ascii="Candara" w:hAnsi="Candara"/>
          <w:lang w:val="de-DE"/>
        </w:rPr>
        <w:t xml:space="preserve"> Kaum dass dieser Arbeitskreis nach mehreren Sitzungen ei</w:t>
      </w:r>
      <w:r w:rsidR="001B73A2">
        <w:rPr>
          <w:rFonts w:ascii="Candara" w:hAnsi="Candara"/>
          <w:lang w:val="de-DE"/>
        </w:rPr>
        <w:t xml:space="preserve">n Ergebnis erarbeitet hatte, </w:t>
      </w:r>
      <w:r w:rsidR="001B557F">
        <w:rPr>
          <w:rFonts w:ascii="Candara" w:hAnsi="Candara"/>
          <w:lang w:val="de-DE"/>
        </w:rPr>
        <w:t xml:space="preserve"> </w:t>
      </w:r>
      <w:r w:rsidR="001B73A2">
        <w:rPr>
          <w:rFonts w:ascii="Candara" w:hAnsi="Candara"/>
          <w:lang w:val="de-DE"/>
        </w:rPr>
        <w:t>veröffentlichte</w:t>
      </w:r>
      <w:r w:rsidR="001B73A2">
        <w:rPr>
          <w:rFonts w:ascii="Candara" w:hAnsi="Candara"/>
          <w:lang w:val="de-DE"/>
        </w:rPr>
        <w:t xml:space="preserve"> </w:t>
      </w:r>
      <w:r w:rsidR="001B557F">
        <w:rPr>
          <w:rFonts w:ascii="Candara" w:hAnsi="Candara"/>
          <w:lang w:val="de-DE"/>
        </w:rPr>
        <w:t xml:space="preserve">das Ministerium </w:t>
      </w:r>
      <w:r w:rsidR="001B73A2" w:rsidRPr="00E747D1">
        <w:rPr>
          <w:rFonts w:ascii="Candara" w:hAnsi="Candara"/>
          <w:lang w:val="de-DE"/>
        </w:rPr>
        <w:t>am 4</w:t>
      </w:r>
      <w:r w:rsidR="001B73A2">
        <w:rPr>
          <w:rFonts w:ascii="Candara" w:hAnsi="Candara"/>
          <w:lang w:val="de-DE"/>
        </w:rPr>
        <w:t xml:space="preserve">. September 2015 jedoch </w:t>
      </w:r>
      <w:r w:rsidR="001B557F">
        <w:rPr>
          <w:rFonts w:ascii="Candara" w:hAnsi="Candara"/>
          <w:lang w:val="de-DE"/>
        </w:rPr>
        <w:t>ei</w:t>
      </w:r>
      <w:r w:rsidR="001B73A2">
        <w:rPr>
          <w:rFonts w:ascii="Candara" w:hAnsi="Candara"/>
          <w:lang w:val="de-DE"/>
        </w:rPr>
        <w:t>nen Erlass</w:t>
      </w:r>
      <w:r w:rsidR="00D02BEC">
        <w:rPr>
          <w:rFonts w:ascii="Candara" w:hAnsi="Candara"/>
          <w:lang w:val="de-DE"/>
        </w:rPr>
        <w:t>, der noch im Frü</w:t>
      </w:r>
      <w:r w:rsidR="00F3189B">
        <w:rPr>
          <w:rFonts w:ascii="Candara" w:hAnsi="Candara"/>
          <w:lang w:val="de-DE"/>
        </w:rPr>
        <w:t>hjahr nicht erwartet worden war.</w:t>
      </w:r>
    </w:p>
    <w:p w:rsidR="003A59DD" w:rsidRDefault="003A59DD" w:rsidP="00E747D1">
      <w:pPr>
        <w:pStyle w:val="KeinLeerraum"/>
        <w:rPr>
          <w:rFonts w:ascii="Candara" w:hAnsi="Candara"/>
          <w:lang w:val="de-DE"/>
        </w:rPr>
      </w:pPr>
    </w:p>
    <w:p w:rsidR="00C7544F" w:rsidRDefault="003A59DD" w:rsidP="00E747D1">
      <w:pPr>
        <w:pStyle w:val="KeinLeerraum"/>
        <w:rPr>
          <w:rFonts w:ascii="Candara" w:hAnsi="Candara"/>
          <w:lang w:val="de-DE"/>
        </w:rPr>
      </w:pPr>
      <w:r>
        <w:rPr>
          <w:rFonts w:ascii="Candara" w:hAnsi="Candara"/>
          <w:lang w:val="de-DE"/>
        </w:rPr>
        <w:t xml:space="preserve">Dieser Erlass </w:t>
      </w:r>
      <w:r w:rsidR="006F7F8D">
        <w:rPr>
          <w:rFonts w:ascii="Candara" w:hAnsi="Candara"/>
          <w:lang w:val="de-DE"/>
        </w:rPr>
        <w:t>schreibt vor,</w:t>
      </w:r>
      <w:r w:rsidR="00E40F4A">
        <w:rPr>
          <w:rFonts w:ascii="Candara" w:hAnsi="Candara"/>
          <w:lang w:val="de-DE"/>
        </w:rPr>
        <w:t xml:space="preserve"> dass in </w:t>
      </w:r>
      <w:r w:rsidR="006F7F8D">
        <w:rPr>
          <w:rFonts w:ascii="Candara" w:hAnsi="Candara"/>
          <w:lang w:val="de-DE"/>
        </w:rPr>
        <w:t xml:space="preserve">Gemeinschaftsschul-Klassen </w:t>
      </w:r>
      <w:r w:rsidR="00E40F4A">
        <w:rPr>
          <w:rFonts w:ascii="Candara" w:hAnsi="Candara"/>
          <w:lang w:val="de-DE"/>
        </w:rPr>
        <w:t xml:space="preserve"> </w:t>
      </w:r>
      <w:r w:rsidR="006F7F8D">
        <w:rPr>
          <w:rFonts w:ascii="Candara" w:hAnsi="Candara"/>
          <w:lang w:val="de-DE"/>
        </w:rPr>
        <w:t xml:space="preserve">(bei uns also </w:t>
      </w:r>
      <w:r w:rsidR="00C7544F">
        <w:rPr>
          <w:rFonts w:ascii="Candara" w:hAnsi="Candara"/>
          <w:lang w:val="de-DE"/>
        </w:rPr>
        <w:t xml:space="preserve">in </w:t>
      </w:r>
      <w:r w:rsidR="006F7F8D">
        <w:rPr>
          <w:rFonts w:ascii="Candara" w:hAnsi="Candara"/>
          <w:lang w:val="de-DE"/>
        </w:rPr>
        <w:t xml:space="preserve">den </w:t>
      </w:r>
      <w:r w:rsidR="00E661F6">
        <w:rPr>
          <w:rFonts w:ascii="Candara" w:hAnsi="Candara"/>
          <w:lang w:val="de-DE"/>
        </w:rPr>
        <w:t>K</w:t>
      </w:r>
      <w:r w:rsidR="006F7F8D">
        <w:rPr>
          <w:rFonts w:ascii="Candara" w:hAnsi="Candara"/>
          <w:lang w:val="de-DE"/>
        </w:rPr>
        <w:t xml:space="preserve">lassen 5 </w:t>
      </w:r>
    </w:p>
    <w:p w:rsidR="00AF71CD" w:rsidRDefault="006F7F8D" w:rsidP="00E747D1">
      <w:pPr>
        <w:pStyle w:val="KeinLeerraum"/>
        <w:rPr>
          <w:rFonts w:ascii="Candara" w:hAnsi="Candara"/>
          <w:lang w:val="de-DE"/>
        </w:rPr>
      </w:pPr>
      <w:bookmarkStart w:id="0" w:name="_GoBack"/>
      <w:bookmarkEnd w:id="0"/>
      <w:r>
        <w:rPr>
          <w:rFonts w:ascii="Candara" w:hAnsi="Candara"/>
          <w:lang w:val="de-DE"/>
        </w:rPr>
        <w:t>und 6)</w:t>
      </w:r>
      <w:r w:rsidR="00C64B45">
        <w:rPr>
          <w:rFonts w:ascii="Candara" w:hAnsi="Candara"/>
          <w:lang w:val="de-DE"/>
        </w:rPr>
        <w:t xml:space="preserve"> </w:t>
      </w:r>
      <w:r w:rsidR="00E40F4A">
        <w:rPr>
          <w:rFonts w:ascii="Candara" w:hAnsi="Candara"/>
          <w:lang w:val="de-DE"/>
        </w:rPr>
        <w:t>„</w:t>
      </w:r>
      <w:r w:rsidR="00E661F6">
        <w:rPr>
          <w:rFonts w:ascii="Candara" w:hAnsi="Candara"/>
          <w:lang w:val="de-DE"/>
        </w:rPr>
        <w:t xml:space="preserve">grundsätzlich </w:t>
      </w:r>
      <w:r w:rsidR="00E40F4A">
        <w:rPr>
          <w:rFonts w:ascii="Candara" w:hAnsi="Candara"/>
          <w:lang w:val="de-DE"/>
        </w:rPr>
        <w:t xml:space="preserve">ein Zeugnis in Form eines Berichtszeugnisses“ auszustellen ist </w:t>
      </w:r>
      <w:r w:rsidR="008E0797">
        <w:rPr>
          <w:rFonts w:ascii="Candara" w:hAnsi="Candara"/>
          <w:lang w:val="de-DE"/>
        </w:rPr>
        <w:t>–</w:t>
      </w:r>
      <w:r w:rsidR="00E40F4A">
        <w:rPr>
          <w:rFonts w:ascii="Candara" w:hAnsi="Candara"/>
          <w:lang w:val="de-DE"/>
        </w:rPr>
        <w:t xml:space="preserve"> </w:t>
      </w:r>
      <w:r w:rsidR="008E0797">
        <w:rPr>
          <w:rFonts w:ascii="Candara" w:hAnsi="Candara"/>
          <w:lang w:val="de-DE"/>
        </w:rPr>
        <w:t xml:space="preserve">es sei denn, die Schulkonferenz beschließt, dass Notenzeugnisse erteilt werden sollen. </w:t>
      </w:r>
      <w:r w:rsidR="004C627F">
        <w:rPr>
          <w:rFonts w:ascii="Candara" w:hAnsi="Candara"/>
          <w:lang w:val="de-DE"/>
        </w:rPr>
        <w:t xml:space="preserve">Dies hat unsere Schulkonferenz am 13.10.15 getan. Für diesen Fall schreibt der Erlass vor, dass </w:t>
      </w:r>
      <w:r w:rsidR="00FD7DBA">
        <w:rPr>
          <w:rFonts w:ascii="Candara" w:hAnsi="Candara"/>
          <w:lang w:val="de-DE"/>
        </w:rPr>
        <w:t>die Anforderungsebene, auf der die Leistung erbracht wurde, durch ein bis drei Sternchen (*)  gekennzeichnet wird.</w:t>
      </w:r>
    </w:p>
    <w:p w:rsidR="00A113C8" w:rsidRDefault="00A113C8" w:rsidP="00A113C8">
      <w:pPr>
        <w:pStyle w:val="KeinLeerraum"/>
        <w:rPr>
          <w:rFonts w:ascii="Candara" w:hAnsi="Candara"/>
          <w:lang w:val="de-DE"/>
        </w:rPr>
      </w:pPr>
      <w:r w:rsidRPr="00657A9E">
        <w:rPr>
          <w:rFonts w:ascii="Candara" w:hAnsi="Candara"/>
          <w:b/>
          <w:lang w:val="de-DE"/>
        </w:rPr>
        <w:t>E</w:t>
      </w:r>
      <w:r w:rsidRPr="00E747D1">
        <w:rPr>
          <w:rFonts w:ascii="Candara" w:hAnsi="Candara"/>
          <w:b/>
          <w:lang w:val="de-DE"/>
        </w:rPr>
        <w:t>in Sternchen</w:t>
      </w:r>
      <w:r w:rsidRPr="00E747D1">
        <w:rPr>
          <w:rFonts w:ascii="Candara" w:hAnsi="Candara"/>
          <w:lang w:val="de-DE"/>
        </w:rPr>
        <w:t xml:space="preserve"> entspricht den Noten auf der Anforderungsebene zum Erwerb des Ersten allgemeinbildenden Schulabschlusses (</w:t>
      </w:r>
      <w:r w:rsidRPr="00E747D1">
        <w:rPr>
          <w:rFonts w:ascii="Candara" w:hAnsi="Candara"/>
          <w:b/>
          <w:lang w:val="de-DE"/>
        </w:rPr>
        <w:t>ESA</w:t>
      </w:r>
      <w:r w:rsidRPr="00E747D1">
        <w:rPr>
          <w:rFonts w:ascii="Candara" w:hAnsi="Candara"/>
          <w:lang w:val="de-DE"/>
        </w:rPr>
        <w:t xml:space="preserve">), </w:t>
      </w:r>
      <w:r w:rsidRPr="00E747D1">
        <w:rPr>
          <w:rFonts w:ascii="Candara" w:hAnsi="Candara"/>
          <w:b/>
          <w:lang w:val="de-DE"/>
        </w:rPr>
        <w:t>zwei Sternchen</w:t>
      </w:r>
      <w:r w:rsidRPr="00E747D1">
        <w:rPr>
          <w:rFonts w:ascii="Candara" w:hAnsi="Candara"/>
          <w:lang w:val="de-DE"/>
        </w:rPr>
        <w:t xml:space="preserve"> entsprechen der Anforderungsebene zum Erwerb des Mittleren Schulabschlusses (</w:t>
      </w:r>
      <w:r w:rsidRPr="00E747D1">
        <w:rPr>
          <w:rFonts w:ascii="Candara" w:hAnsi="Candara"/>
          <w:b/>
          <w:lang w:val="de-DE"/>
        </w:rPr>
        <w:t>MSA</w:t>
      </w:r>
      <w:r w:rsidRPr="00E747D1">
        <w:rPr>
          <w:rFonts w:ascii="Candara" w:hAnsi="Candara"/>
          <w:lang w:val="de-DE"/>
        </w:rPr>
        <w:t xml:space="preserve">) und </w:t>
      </w:r>
      <w:r w:rsidRPr="00E747D1">
        <w:rPr>
          <w:rFonts w:ascii="Candara" w:hAnsi="Candara"/>
          <w:b/>
          <w:lang w:val="de-DE"/>
        </w:rPr>
        <w:t>drei Sternchen</w:t>
      </w:r>
      <w:r w:rsidRPr="00E747D1">
        <w:rPr>
          <w:rFonts w:ascii="Candara" w:hAnsi="Candara"/>
          <w:lang w:val="de-DE"/>
        </w:rPr>
        <w:t xml:space="preserve"> der Anforderungsebene zum Erwerb der Allgemeinen Hochschulreife (</w:t>
      </w:r>
      <w:r w:rsidRPr="00E747D1">
        <w:rPr>
          <w:rFonts w:ascii="Candara" w:hAnsi="Candara"/>
          <w:b/>
          <w:lang w:val="de-DE"/>
        </w:rPr>
        <w:t>AHR</w:t>
      </w:r>
      <w:r w:rsidRPr="00E747D1">
        <w:rPr>
          <w:rFonts w:ascii="Candara" w:hAnsi="Candara"/>
          <w:lang w:val="de-DE"/>
        </w:rPr>
        <w:t>).</w:t>
      </w:r>
    </w:p>
    <w:p w:rsidR="00A113C8" w:rsidRDefault="00A113C8" w:rsidP="00E747D1">
      <w:pPr>
        <w:pStyle w:val="KeinLeerraum"/>
        <w:rPr>
          <w:rFonts w:ascii="Candara" w:hAnsi="Candara"/>
          <w:lang w:val="de-DE"/>
        </w:rPr>
      </w:pPr>
    </w:p>
    <w:p w:rsidR="00583498" w:rsidRDefault="00583498" w:rsidP="00E747D1">
      <w:pPr>
        <w:pStyle w:val="KeinLeerraum"/>
        <w:rPr>
          <w:rFonts w:ascii="Candara" w:hAnsi="Candara"/>
          <w:lang w:val="de-DE"/>
        </w:rPr>
      </w:pPr>
      <w:r w:rsidRPr="00E747D1">
        <w:rPr>
          <w:rFonts w:ascii="Candara" w:hAnsi="Candara"/>
          <w:lang w:val="de-DE"/>
        </w:rPr>
        <w:t>Dies ändert nicht die inhaltliche</w:t>
      </w:r>
      <w:r w:rsidR="0047076E" w:rsidRPr="00E747D1">
        <w:rPr>
          <w:rFonts w:ascii="Candara" w:hAnsi="Candara"/>
          <w:lang w:val="de-DE"/>
        </w:rPr>
        <w:t xml:space="preserve"> Bewertung der Leistungen, sie</w:t>
      </w:r>
      <w:r w:rsidRPr="00E747D1">
        <w:rPr>
          <w:rFonts w:ascii="Candara" w:hAnsi="Candara"/>
          <w:lang w:val="de-DE"/>
        </w:rPr>
        <w:t xml:space="preserve"> müssen </w:t>
      </w:r>
      <w:r w:rsidR="004A4B9E" w:rsidRPr="00E747D1">
        <w:rPr>
          <w:rFonts w:ascii="Candara" w:hAnsi="Candara"/>
          <w:lang w:val="de-DE"/>
        </w:rPr>
        <w:t xml:space="preserve">lediglich </w:t>
      </w:r>
      <w:r w:rsidRPr="00E747D1">
        <w:rPr>
          <w:rFonts w:ascii="Candara" w:hAnsi="Candara"/>
          <w:lang w:val="de-DE"/>
        </w:rPr>
        <w:t xml:space="preserve">anders gekennzeichnet werden. Was bisher bei uns mit B (Basisniveau), E (Erweiterungsniveau) und I (Intensivniveau)  benannt wurde, wird nun </w:t>
      </w:r>
      <w:r w:rsidR="009F7ACB">
        <w:rPr>
          <w:rFonts w:ascii="Candara" w:hAnsi="Candara"/>
          <w:lang w:val="de-DE"/>
        </w:rPr>
        <w:t xml:space="preserve">also </w:t>
      </w:r>
      <w:r w:rsidRPr="00E747D1">
        <w:rPr>
          <w:rFonts w:ascii="Candara" w:hAnsi="Candara"/>
          <w:lang w:val="de-DE"/>
        </w:rPr>
        <w:t>durch Sternchen gekennzeichnet.</w:t>
      </w:r>
      <w:r w:rsidR="0047076E" w:rsidRPr="00E747D1">
        <w:rPr>
          <w:rFonts w:ascii="Candara" w:hAnsi="Candara"/>
          <w:lang w:val="de-DE"/>
        </w:rPr>
        <w:t xml:space="preserve"> </w:t>
      </w:r>
    </w:p>
    <w:p w:rsidR="00C5759B" w:rsidRPr="00E747D1" w:rsidRDefault="00C5759B" w:rsidP="00E747D1">
      <w:pPr>
        <w:pStyle w:val="KeinLeerraum"/>
        <w:rPr>
          <w:rFonts w:ascii="Candara" w:hAnsi="Candara"/>
          <w:lang w:val="de-DE"/>
        </w:rPr>
      </w:pPr>
    </w:p>
    <w:p w:rsidR="00583498" w:rsidRDefault="0021637E" w:rsidP="00E747D1">
      <w:pPr>
        <w:pStyle w:val="KeinLeerraum"/>
        <w:rPr>
          <w:rFonts w:ascii="Candara" w:hAnsi="Candara"/>
          <w:lang w:val="de-DE"/>
        </w:rPr>
      </w:pPr>
      <w:r>
        <w:rPr>
          <w:rFonts w:ascii="Candara" w:hAnsi="Candara"/>
          <w:lang w:val="de-DE"/>
        </w:rPr>
        <w:t>Dies führt</w:t>
      </w:r>
      <w:r w:rsidR="00583498" w:rsidRPr="00E747D1">
        <w:rPr>
          <w:rFonts w:ascii="Candara" w:hAnsi="Candara"/>
          <w:lang w:val="de-DE"/>
        </w:rPr>
        <w:t xml:space="preserve"> </w:t>
      </w:r>
      <w:r w:rsidR="00910DA4">
        <w:rPr>
          <w:rFonts w:ascii="Candara" w:hAnsi="Candara"/>
          <w:lang w:val="de-DE"/>
        </w:rPr>
        <w:t>zu</w:t>
      </w:r>
      <w:r w:rsidR="00583498" w:rsidRPr="00E747D1">
        <w:rPr>
          <w:rFonts w:ascii="Candara" w:hAnsi="Candara"/>
          <w:lang w:val="de-DE"/>
        </w:rPr>
        <w:t xml:space="preserve"> folgende</w:t>
      </w:r>
      <w:r w:rsidR="00910DA4">
        <w:rPr>
          <w:rFonts w:ascii="Candara" w:hAnsi="Candara"/>
          <w:lang w:val="de-DE"/>
        </w:rPr>
        <w:t>r</w:t>
      </w:r>
      <w:r w:rsidR="00583498" w:rsidRPr="00E747D1">
        <w:rPr>
          <w:rFonts w:ascii="Candara" w:hAnsi="Candara"/>
          <w:lang w:val="de-DE"/>
        </w:rPr>
        <w:t xml:space="preserve"> Be</w:t>
      </w:r>
      <w:r w:rsidR="00910DA4">
        <w:rPr>
          <w:rFonts w:ascii="Candara" w:hAnsi="Candara"/>
          <w:lang w:val="de-DE"/>
        </w:rPr>
        <w:t>zeichnung</w:t>
      </w:r>
      <w:r w:rsidR="00583498" w:rsidRPr="00E747D1">
        <w:rPr>
          <w:rFonts w:ascii="Candara" w:hAnsi="Candara"/>
          <w:lang w:val="de-DE"/>
        </w:rPr>
        <w:t>:</w:t>
      </w:r>
    </w:p>
    <w:p w:rsidR="001B73A2" w:rsidRPr="00E747D1" w:rsidRDefault="001B73A2" w:rsidP="00E747D1">
      <w:pPr>
        <w:pStyle w:val="KeinLeerraum"/>
        <w:rPr>
          <w:rFonts w:ascii="Candara" w:hAnsi="Candara"/>
          <w:lang w:val="de-DE"/>
        </w:rPr>
      </w:pPr>
    </w:p>
    <w:tbl>
      <w:tblPr>
        <w:tblStyle w:val="Tabellenraster"/>
        <w:tblW w:w="0" w:type="auto"/>
        <w:tblLook w:val="04A0" w:firstRow="1" w:lastRow="0" w:firstColumn="1" w:lastColumn="0" w:noHBand="0" w:noVBand="1"/>
      </w:tblPr>
      <w:tblGrid>
        <w:gridCol w:w="1023"/>
        <w:gridCol w:w="1023"/>
        <w:gridCol w:w="1023"/>
        <w:gridCol w:w="1023"/>
        <w:gridCol w:w="1024"/>
        <w:gridCol w:w="1024"/>
        <w:gridCol w:w="1024"/>
        <w:gridCol w:w="1024"/>
        <w:gridCol w:w="1024"/>
      </w:tblGrid>
      <w:tr w:rsidR="0047076E" w:rsidRPr="00E747D1" w:rsidTr="0047076E">
        <w:tc>
          <w:tcPr>
            <w:tcW w:w="1023" w:type="dxa"/>
          </w:tcPr>
          <w:p w:rsidR="0047076E" w:rsidRPr="00E747D1" w:rsidRDefault="00AC3600" w:rsidP="00E747D1">
            <w:pPr>
              <w:pStyle w:val="KeinLeerraum"/>
              <w:rPr>
                <w:rFonts w:ascii="Candara" w:hAnsi="Candara"/>
                <w:lang w:val="de-DE"/>
              </w:rPr>
            </w:pPr>
            <w:r w:rsidRPr="00E747D1">
              <w:rPr>
                <w:rFonts w:ascii="Candara" w:hAnsi="Candara"/>
                <w:lang w:val="de-DE"/>
              </w:rPr>
              <w:t>(</w:t>
            </w:r>
            <w:r w:rsidR="0047076E" w:rsidRPr="00E747D1">
              <w:rPr>
                <w:rFonts w:ascii="Candara" w:hAnsi="Candara"/>
                <w:lang w:val="de-DE"/>
              </w:rPr>
              <w:t>B =</w:t>
            </w:r>
            <w:r w:rsidRPr="00E747D1">
              <w:rPr>
                <w:rFonts w:ascii="Candara" w:hAnsi="Candara"/>
                <w:lang w:val="de-DE"/>
              </w:rPr>
              <w:t>)</w:t>
            </w:r>
            <w:r w:rsidR="0047076E" w:rsidRPr="00E747D1">
              <w:rPr>
                <w:rFonts w:ascii="Candara" w:hAnsi="Candara"/>
                <w:lang w:val="de-DE"/>
              </w:rPr>
              <w:t xml:space="preserve"> *</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 xml:space="preserve">- </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1*</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2*</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3*</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4*</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5*</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6*</w:t>
            </w:r>
          </w:p>
        </w:tc>
      </w:tr>
      <w:tr w:rsidR="0047076E" w:rsidRPr="00E747D1" w:rsidTr="0047076E">
        <w:tc>
          <w:tcPr>
            <w:tcW w:w="1023" w:type="dxa"/>
          </w:tcPr>
          <w:p w:rsidR="0047076E" w:rsidRPr="00E747D1" w:rsidRDefault="00AC3600" w:rsidP="00E747D1">
            <w:pPr>
              <w:pStyle w:val="KeinLeerraum"/>
              <w:rPr>
                <w:rFonts w:ascii="Candara" w:hAnsi="Candara"/>
                <w:lang w:val="de-DE"/>
              </w:rPr>
            </w:pPr>
            <w:r w:rsidRPr="00E747D1">
              <w:rPr>
                <w:rFonts w:ascii="Candara" w:hAnsi="Candara"/>
                <w:lang w:val="de-DE"/>
              </w:rPr>
              <w:t>(</w:t>
            </w:r>
            <w:r w:rsidR="0047076E" w:rsidRPr="00E747D1">
              <w:rPr>
                <w:rFonts w:ascii="Candara" w:hAnsi="Candara"/>
                <w:lang w:val="de-DE"/>
              </w:rPr>
              <w:t>E =</w:t>
            </w:r>
            <w:r w:rsidRPr="00E747D1">
              <w:rPr>
                <w:rFonts w:ascii="Candara" w:hAnsi="Candara"/>
                <w:lang w:val="de-DE"/>
              </w:rPr>
              <w:t>)</w:t>
            </w:r>
            <w:r w:rsidR="0047076E" w:rsidRPr="00E747D1">
              <w:rPr>
                <w:rFonts w:ascii="Candara" w:hAnsi="Candara"/>
                <w:lang w:val="de-DE"/>
              </w:rPr>
              <w:t xml:space="preserve"> **</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1**</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2**</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3**</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4**</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5**</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6**</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(6)**</w:t>
            </w:r>
          </w:p>
        </w:tc>
      </w:tr>
      <w:tr w:rsidR="0047076E" w:rsidRPr="00E747D1" w:rsidTr="0047076E">
        <w:tc>
          <w:tcPr>
            <w:tcW w:w="1023" w:type="dxa"/>
          </w:tcPr>
          <w:p w:rsidR="0047076E" w:rsidRPr="00E747D1" w:rsidRDefault="00AC3600" w:rsidP="00E747D1">
            <w:pPr>
              <w:pStyle w:val="KeinLeerraum"/>
              <w:rPr>
                <w:rFonts w:ascii="Candara" w:hAnsi="Candara"/>
                <w:lang w:val="de-DE"/>
              </w:rPr>
            </w:pPr>
            <w:r w:rsidRPr="00E747D1">
              <w:rPr>
                <w:rFonts w:ascii="Candara" w:hAnsi="Candara"/>
                <w:lang w:val="de-DE"/>
              </w:rPr>
              <w:t>(</w:t>
            </w:r>
            <w:r w:rsidR="0047076E" w:rsidRPr="00E747D1">
              <w:rPr>
                <w:rFonts w:ascii="Candara" w:hAnsi="Candara"/>
                <w:lang w:val="de-DE"/>
              </w:rPr>
              <w:t>I =</w:t>
            </w:r>
            <w:r w:rsidRPr="00E747D1">
              <w:rPr>
                <w:rFonts w:ascii="Candara" w:hAnsi="Candara"/>
                <w:lang w:val="de-DE"/>
              </w:rPr>
              <w:t>)</w:t>
            </w:r>
            <w:r w:rsidR="0047076E" w:rsidRPr="00E747D1">
              <w:rPr>
                <w:rFonts w:ascii="Candara" w:hAnsi="Candara"/>
                <w:lang w:val="de-DE"/>
              </w:rPr>
              <w:t xml:space="preserve"> ***</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1***</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2***</w:t>
            </w:r>
          </w:p>
        </w:tc>
        <w:tc>
          <w:tcPr>
            <w:tcW w:w="1023" w:type="dxa"/>
          </w:tcPr>
          <w:p w:rsidR="0047076E" w:rsidRPr="00E747D1" w:rsidRDefault="0047076E" w:rsidP="00E747D1">
            <w:pPr>
              <w:pStyle w:val="KeinLeerraum"/>
              <w:rPr>
                <w:rFonts w:ascii="Candara" w:hAnsi="Candara"/>
                <w:lang w:val="de-DE"/>
              </w:rPr>
            </w:pPr>
            <w:r w:rsidRPr="00E747D1">
              <w:rPr>
                <w:rFonts w:ascii="Candara" w:hAnsi="Candara"/>
                <w:lang w:val="de-DE"/>
              </w:rPr>
              <w:t>3***</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4***</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5***</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6***</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(6)***</w:t>
            </w:r>
          </w:p>
        </w:tc>
        <w:tc>
          <w:tcPr>
            <w:tcW w:w="1024" w:type="dxa"/>
          </w:tcPr>
          <w:p w:rsidR="0047076E" w:rsidRPr="00E747D1" w:rsidRDefault="0047076E" w:rsidP="00E747D1">
            <w:pPr>
              <w:pStyle w:val="KeinLeerraum"/>
              <w:rPr>
                <w:rFonts w:ascii="Candara" w:hAnsi="Candara"/>
                <w:lang w:val="de-DE"/>
              </w:rPr>
            </w:pPr>
            <w:r w:rsidRPr="00E747D1">
              <w:rPr>
                <w:rFonts w:ascii="Candara" w:hAnsi="Candara"/>
                <w:lang w:val="de-DE"/>
              </w:rPr>
              <w:t>(6)***</w:t>
            </w:r>
          </w:p>
        </w:tc>
      </w:tr>
    </w:tbl>
    <w:p w:rsidR="00583498" w:rsidRPr="00E747D1" w:rsidRDefault="00583498" w:rsidP="00E747D1">
      <w:pPr>
        <w:pStyle w:val="KeinLeerraum"/>
        <w:rPr>
          <w:rFonts w:ascii="Candara" w:hAnsi="Candara"/>
          <w:lang w:val="de-DE"/>
        </w:rPr>
      </w:pPr>
    </w:p>
    <w:p w:rsidR="004A4B9E" w:rsidRPr="00E747D1" w:rsidRDefault="0047076E" w:rsidP="00E747D1">
      <w:pPr>
        <w:pStyle w:val="KeinLeerraum"/>
        <w:rPr>
          <w:rFonts w:ascii="Candara" w:hAnsi="Candara"/>
          <w:lang w:val="de-DE"/>
        </w:rPr>
      </w:pPr>
      <w:r w:rsidRPr="00E747D1">
        <w:rPr>
          <w:rFonts w:ascii="Candara" w:hAnsi="Candara"/>
          <w:lang w:val="de-DE"/>
        </w:rPr>
        <w:t>Praktisch bedeutet das: Was bisher eine B2 war, wird jetzt als 2* aufgeschrieben, eine E3 ist nun eine 3**</w:t>
      </w:r>
      <w:r w:rsidR="001B73A2">
        <w:rPr>
          <w:rFonts w:ascii="Candara" w:hAnsi="Candara"/>
          <w:lang w:val="de-DE"/>
        </w:rPr>
        <w:t xml:space="preserve">, </w:t>
      </w:r>
      <w:r w:rsidRPr="00E747D1">
        <w:rPr>
          <w:rFonts w:ascii="Candara" w:hAnsi="Candara"/>
          <w:lang w:val="de-DE"/>
        </w:rPr>
        <w:t xml:space="preserve"> und wenn eine Leistung vorher mit I4 bewertet wurde, ist das nun eine 4*** usw.</w:t>
      </w:r>
    </w:p>
    <w:p w:rsidR="00A113C8" w:rsidRDefault="00A113C8" w:rsidP="00E747D1">
      <w:pPr>
        <w:pStyle w:val="KeinLeerraum"/>
        <w:rPr>
          <w:rFonts w:ascii="Candara" w:hAnsi="Candara"/>
          <w:lang w:val="de-DE"/>
        </w:rPr>
      </w:pPr>
    </w:p>
    <w:p w:rsidR="00A113C8" w:rsidRDefault="004B2CE7" w:rsidP="004B2CE7">
      <w:pPr>
        <w:pStyle w:val="KeinLeerraum"/>
        <w:rPr>
          <w:rFonts w:ascii="Candara" w:hAnsi="Candara"/>
          <w:lang w:val="de-DE"/>
        </w:rPr>
      </w:pPr>
      <w:r w:rsidRPr="004B2CE7">
        <w:rPr>
          <w:rFonts w:ascii="Candara" w:hAnsi="Candara"/>
          <w:lang w:val="de-DE"/>
        </w:rPr>
        <w:t xml:space="preserve"> </w:t>
      </w:r>
      <w:r>
        <w:rPr>
          <w:rFonts w:ascii="Candara" w:hAnsi="Candara"/>
          <w:lang w:val="de-DE"/>
        </w:rPr>
        <w:t xml:space="preserve">                                                                                                                                                                                      - 2 - </w:t>
      </w:r>
    </w:p>
    <w:p w:rsidR="00A113C8" w:rsidRDefault="00A113C8" w:rsidP="00E747D1">
      <w:pPr>
        <w:pStyle w:val="KeinLeerraum"/>
        <w:rPr>
          <w:rFonts w:ascii="Candara" w:hAnsi="Candara"/>
          <w:lang w:val="de-DE"/>
        </w:rPr>
      </w:pPr>
    </w:p>
    <w:p w:rsidR="006F63D2" w:rsidRDefault="006F63D2" w:rsidP="00E747D1">
      <w:pPr>
        <w:pStyle w:val="KeinLeerraum"/>
        <w:rPr>
          <w:rFonts w:ascii="Candara" w:hAnsi="Candara"/>
          <w:lang w:val="de-DE"/>
        </w:rPr>
      </w:pPr>
    </w:p>
    <w:p w:rsidR="006F63D2" w:rsidRDefault="006F63D2" w:rsidP="00E747D1">
      <w:pPr>
        <w:pStyle w:val="KeinLeerraum"/>
        <w:rPr>
          <w:rFonts w:ascii="Candara" w:hAnsi="Candara"/>
          <w:lang w:val="de-DE"/>
        </w:rPr>
      </w:pPr>
    </w:p>
    <w:p w:rsidR="00A113C8" w:rsidRDefault="002C1017" w:rsidP="002C1017">
      <w:pPr>
        <w:pStyle w:val="KeinLeerraum"/>
        <w:jc w:val="center"/>
        <w:rPr>
          <w:rFonts w:ascii="Candara" w:hAnsi="Candara"/>
          <w:lang w:val="de-DE"/>
        </w:rPr>
      </w:pPr>
      <w:r w:rsidRPr="002C1017">
        <w:rPr>
          <w:rFonts w:ascii="Candara" w:hAnsi="Candara"/>
          <w:lang w:val="de-DE"/>
        </w:rPr>
        <w:t>-</w:t>
      </w:r>
      <w:r>
        <w:rPr>
          <w:rFonts w:ascii="Candara" w:hAnsi="Candara"/>
          <w:lang w:val="de-DE"/>
        </w:rPr>
        <w:t xml:space="preserve"> 2 -</w:t>
      </w:r>
    </w:p>
    <w:p w:rsidR="00A113C8" w:rsidRPr="00E747D1" w:rsidRDefault="00A113C8" w:rsidP="00E747D1">
      <w:pPr>
        <w:pStyle w:val="KeinLeerraum"/>
        <w:rPr>
          <w:rFonts w:ascii="Candara" w:hAnsi="Candara"/>
          <w:lang w:val="de-DE"/>
        </w:rPr>
      </w:pPr>
    </w:p>
    <w:p w:rsidR="004A4B9E" w:rsidRPr="00E747D1" w:rsidRDefault="00D001F3" w:rsidP="00E747D1">
      <w:pPr>
        <w:pStyle w:val="KeinLeerraum"/>
        <w:rPr>
          <w:rFonts w:ascii="Candara" w:hAnsi="Candara"/>
          <w:lang w:val="de-DE"/>
        </w:rPr>
      </w:pPr>
      <w:r w:rsidRPr="00E747D1">
        <w:rPr>
          <w:rFonts w:ascii="Candara" w:hAnsi="Candara"/>
          <w:noProof/>
          <w:lang w:val="de-DE" w:eastAsia="de-DE"/>
        </w:rPr>
        <mc:AlternateContent>
          <mc:Choice Requires="wps">
            <w:drawing>
              <wp:anchor distT="0" distB="0" distL="114300" distR="114300" simplePos="0" relativeHeight="251659264" behindDoc="0" locked="0" layoutInCell="1" allowOverlap="1" wp14:anchorId="69017CE0" wp14:editId="79208BBE">
                <wp:simplePos x="0" y="0"/>
                <wp:positionH relativeFrom="column">
                  <wp:posOffset>-299720</wp:posOffset>
                </wp:positionH>
                <wp:positionV relativeFrom="paragraph">
                  <wp:posOffset>31115</wp:posOffset>
                </wp:positionV>
                <wp:extent cx="6600825" cy="27908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6600825" cy="2790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 o:spid="_x0000_s1026" style="position:absolute;margin-left:-23.6pt;margin-top:2.45pt;width:519.75pt;height:21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mAIAAI0FAAAOAAAAZHJzL2Uyb0RvYy54bWysVEtv2zAMvg/YfxB0X+0YTR9GnCJo0WFA&#10;0RZ9oGdVlmJjsqhJSpzs14+SbDfrih2G+SCLIvlR/ERycbHrFNkK61rQFZ0d5ZQIzaFu9bqiz0/X&#10;X84ocZ7pminQoqJ74ejF8vOnRW9KUUADqhaWIIh2ZW8q2nhvyixzvBEdc0dghEalBNsxj6JdZ7Vl&#10;PaJ3Kivy/CTrwdbGAhfO4elVUtJlxJdScH8npROeqIri3XxcbVxfw5otF6xcW2aalg/XYP9wi461&#10;GoNOUFfMM7Kx7R9QXcstOJD+iEOXgZQtFzEHzGaWv8vmsWFGxFyQHGcmmtz/g+W323tL2rqiBSWa&#10;dfhED4I3XvDvpAjs9MaVaPRo7u0gOdyGVHfSduGPSZBdZHQ/MSp2nnA8PDnJ87NiTglHXXF6HgXE&#10;yd7cjXX+q4COhE1FLT5ZZJJtb5xPpqNJiKbhulUKz1mpNOkrej5H/CA6UG0dlFEIBSQulSVbhk/v&#10;d7OQDIY9sEJJaTwMKaak4s7vlUjwD0IiNZhGkQL8jsk4F9rPkqphtUih5jl+Y7DRI4ZWGgEDssRL&#10;TtgDwGiZQEbsdOfBPriKWNOTc/63iyXnySNGBu0n567VYD8CUJjVEDnZjyQlagJLr1DvsXAspI5y&#10;hl+3+H43zPl7ZrGFsNlwLPg7XKQCfCcYdpQ0YH9+dB7ssbJRS0mPLVlR92PDrKBEfdNY8+ez4+PQ&#10;w1E4np8WKNhDzeuhRm+6S8Cnn+EAMjxug71X41Za6F5weqxCVFQxzTF2Rbm3o3Dp06jA+cPFahXN&#10;sG8N8zf60fAAHlgN9fm0e2HWDEXssf5vYWxfVr6r5WQbPDWsNh5kGwv9jdeBb+z5WDjDfApD5VCO&#10;Vm9TdPkLAAD//wMAUEsDBBQABgAIAAAAIQCak28m3AAAAAkBAAAPAAAAZHJzL2Rvd25yZXYueG1s&#10;TI/BTsMwEETvSPyDtUhcUOuQVtCkcSqExDFIFD7Ajbdx1Hjtxk4b/p7lBHsbzWj2TbWb3SAuOMbe&#10;k4LHZQYCqfWmp07B1+fbYgMiJk1GD55QwTdG2NW3N5Uujb/SB172qRNcQrHUCmxKoZQythadjksf&#10;kNg7+tHpxHLspBn1lcvdIPMse5JO98QfrA74arE97SenYJ4253MznZzFVTM85Cm8NyEodX83v2xB&#10;JJzTXxh+8RkdamY6+IlMFIOCxfo556iCdQGC/aLIVyAOrPlA1pX8v6D+AQAA//8DAFBLAQItABQA&#10;BgAIAAAAIQC2gziS/gAAAOEBAAATAAAAAAAAAAAAAAAAAAAAAABbQ29udGVudF9UeXBlc10ueG1s&#10;UEsBAi0AFAAGAAgAAAAhADj9If/WAAAAlAEAAAsAAAAAAAAAAAAAAAAALwEAAF9yZWxzLy5yZWxz&#10;UEsBAi0AFAAGAAgAAAAhAMD8T/CYAgAAjQUAAA4AAAAAAAAAAAAAAAAALgIAAGRycy9lMm9Eb2Mu&#10;eG1sUEsBAi0AFAAGAAgAAAAhAJqTbybcAAAACQEAAA8AAAAAAAAAAAAAAAAA8gQAAGRycy9kb3du&#10;cmV2LnhtbFBLBQYAAAAABAAEAPMAAAD7BQAAAAA=&#10;" filled="f" strokecolor="black [3213]"/>
            </w:pict>
          </mc:Fallback>
        </mc:AlternateContent>
      </w:r>
    </w:p>
    <w:p w:rsidR="00583498" w:rsidRPr="00E747D1" w:rsidRDefault="00A2411F" w:rsidP="00E747D1">
      <w:pPr>
        <w:pStyle w:val="KeinLeerraum"/>
        <w:rPr>
          <w:rFonts w:ascii="Candara" w:hAnsi="Candara"/>
          <w:lang w:val="de-DE"/>
        </w:rPr>
      </w:pPr>
      <w:r w:rsidRPr="00E747D1">
        <w:rPr>
          <w:rFonts w:ascii="Candara" w:hAnsi="Candara"/>
          <w:lang w:val="de-DE"/>
        </w:rPr>
        <w:t xml:space="preserve">Bewertung der Leistungen: sehr gut (1), gut (2), befriedigend (3), ausreichend (4), mangelhaft (5), ungenügend (6) </w:t>
      </w:r>
    </w:p>
    <w:p w:rsidR="00A2411F" w:rsidRDefault="00A2411F" w:rsidP="00E747D1">
      <w:pPr>
        <w:pStyle w:val="KeinLeerraum"/>
        <w:rPr>
          <w:rFonts w:ascii="Candara" w:hAnsi="Candara"/>
          <w:lang w:val="de-DE"/>
        </w:rPr>
      </w:pPr>
      <w:r w:rsidRPr="00E747D1">
        <w:rPr>
          <w:rFonts w:ascii="Candara" w:hAnsi="Candara"/>
          <w:lang w:val="de-DE"/>
        </w:rPr>
        <w:t>Die Anzahl der „* “ hinter der jeweiligen Note macht deutlich, auf welcher Anforderungsebene die Leistung der Schülerin/des Schülers erbracht wurde.</w:t>
      </w:r>
    </w:p>
    <w:p w:rsidR="00F429A9" w:rsidRPr="00E747D1" w:rsidRDefault="00F429A9" w:rsidP="00E747D1">
      <w:pPr>
        <w:pStyle w:val="KeinLeerraum"/>
        <w:rPr>
          <w:rFonts w:ascii="Candara" w:hAnsi="Candara"/>
          <w:lang w:val="de-DE"/>
        </w:rPr>
      </w:pPr>
    </w:p>
    <w:tbl>
      <w:tblPr>
        <w:tblStyle w:val="Tabellenraster"/>
        <w:tblW w:w="0" w:type="auto"/>
        <w:tblLayout w:type="fixed"/>
        <w:tblLook w:val="04A0" w:firstRow="1" w:lastRow="0" w:firstColumn="1" w:lastColumn="0" w:noHBand="0" w:noVBand="1"/>
      </w:tblPr>
      <w:tblGrid>
        <w:gridCol w:w="4219"/>
        <w:gridCol w:w="633"/>
        <w:gridCol w:w="634"/>
        <w:gridCol w:w="633"/>
        <w:gridCol w:w="634"/>
        <w:gridCol w:w="634"/>
        <w:gridCol w:w="633"/>
        <w:gridCol w:w="634"/>
        <w:gridCol w:w="634"/>
      </w:tblGrid>
      <w:tr w:rsidR="00A2411F" w:rsidRPr="00E747D1" w:rsidTr="00A2411F">
        <w:tc>
          <w:tcPr>
            <w:tcW w:w="4219" w:type="dxa"/>
          </w:tcPr>
          <w:p w:rsidR="00A2411F" w:rsidRPr="00E747D1" w:rsidRDefault="00A2411F" w:rsidP="00E747D1">
            <w:pPr>
              <w:pStyle w:val="KeinLeerraum"/>
              <w:rPr>
                <w:rFonts w:ascii="Candara" w:hAnsi="Candara"/>
                <w:lang w:val="de-DE"/>
              </w:rPr>
            </w:pPr>
            <w:r w:rsidRPr="00E747D1">
              <w:rPr>
                <w:rFonts w:ascii="Candara" w:hAnsi="Candara"/>
                <w:lang w:val="de-DE"/>
              </w:rPr>
              <w:t>Übertragungsskala</w:t>
            </w:r>
          </w:p>
        </w:tc>
        <w:tc>
          <w:tcPr>
            <w:tcW w:w="633"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1</w:t>
            </w:r>
          </w:p>
        </w:tc>
        <w:tc>
          <w:tcPr>
            <w:tcW w:w="634"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2</w:t>
            </w:r>
          </w:p>
        </w:tc>
        <w:tc>
          <w:tcPr>
            <w:tcW w:w="633"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3</w:t>
            </w:r>
          </w:p>
        </w:tc>
        <w:tc>
          <w:tcPr>
            <w:tcW w:w="634"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4</w:t>
            </w:r>
          </w:p>
        </w:tc>
        <w:tc>
          <w:tcPr>
            <w:tcW w:w="634"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5</w:t>
            </w:r>
          </w:p>
        </w:tc>
        <w:tc>
          <w:tcPr>
            <w:tcW w:w="633"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6</w:t>
            </w:r>
          </w:p>
        </w:tc>
        <w:tc>
          <w:tcPr>
            <w:tcW w:w="634"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7</w:t>
            </w:r>
          </w:p>
        </w:tc>
        <w:tc>
          <w:tcPr>
            <w:tcW w:w="634" w:type="dxa"/>
            <w:vAlign w:val="center"/>
          </w:tcPr>
          <w:p w:rsidR="00A2411F" w:rsidRPr="00E747D1" w:rsidRDefault="00F429A9" w:rsidP="00F429A9">
            <w:pPr>
              <w:pStyle w:val="KeinLeerraum"/>
              <w:jc w:val="center"/>
              <w:rPr>
                <w:rFonts w:ascii="Candara" w:hAnsi="Candara"/>
                <w:lang w:val="de-DE"/>
              </w:rPr>
            </w:pPr>
            <w:r>
              <w:rPr>
                <w:rFonts w:ascii="Candara" w:hAnsi="Candara"/>
                <w:lang w:val="de-DE"/>
              </w:rPr>
              <w:t>8</w:t>
            </w:r>
          </w:p>
        </w:tc>
      </w:tr>
      <w:tr w:rsidR="00A2411F" w:rsidRPr="00E747D1" w:rsidTr="00A2411F">
        <w:tc>
          <w:tcPr>
            <w:tcW w:w="4219" w:type="dxa"/>
          </w:tcPr>
          <w:p w:rsidR="00A2411F" w:rsidRPr="00E747D1" w:rsidRDefault="00A2411F" w:rsidP="00E747D1">
            <w:pPr>
              <w:pStyle w:val="KeinLeerraum"/>
              <w:rPr>
                <w:rFonts w:ascii="Candara" w:hAnsi="Candara"/>
                <w:lang w:val="de-DE"/>
              </w:rPr>
            </w:pPr>
            <w:r w:rsidRPr="00E747D1">
              <w:rPr>
                <w:rFonts w:ascii="Candara" w:hAnsi="Candara"/>
                <w:lang w:val="de-DE"/>
              </w:rPr>
              <w:t>*** Anforderungsebene zum Erwerb der Allgemeinen Hochschulreife (AHR)</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1</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2</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3</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4</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5</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6</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(6)</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(6)</w:t>
            </w:r>
          </w:p>
        </w:tc>
      </w:tr>
      <w:tr w:rsidR="00A2411F" w:rsidRPr="00E747D1" w:rsidTr="00A2411F">
        <w:tc>
          <w:tcPr>
            <w:tcW w:w="4219" w:type="dxa"/>
          </w:tcPr>
          <w:p w:rsidR="00A2411F" w:rsidRPr="00E747D1" w:rsidRDefault="00A2411F" w:rsidP="00E747D1">
            <w:pPr>
              <w:pStyle w:val="KeinLeerraum"/>
              <w:rPr>
                <w:rFonts w:ascii="Candara" w:hAnsi="Candara"/>
                <w:lang w:val="de-DE"/>
              </w:rPr>
            </w:pPr>
            <w:r w:rsidRPr="00E747D1">
              <w:rPr>
                <w:rFonts w:ascii="Candara" w:hAnsi="Candara"/>
                <w:lang w:val="de-DE"/>
              </w:rPr>
              <w:t>** Anforderungsebene zum Erwerb des Mittleren Schulabschlusses (MSA)</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(1)</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1</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2</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3</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4</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5</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6</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(6)</w:t>
            </w:r>
          </w:p>
        </w:tc>
      </w:tr>
      <w:tr w:rsidR="00A2411F" w:rsidRPr="00E747D1" w:rsidTr="00A2411F">
        <w:tc>
          <w:tcPr>
            <w:tcW w:w="4219" w:type="dxa"/>
          </w:tcPr>
          <w:p w:rsidR="00A2411F" w:rsidRPr="00E747D1" w:rsidRDefault="00A2411F" w:rsidP="00E747D1">
            <w:pPr>
              <w:pStyle w:val="KeinLeerraum"/>
              <w:rPr>
                <w:rFonts w:ascii="Candara" w:hAnsi="Candara"/>
                <w:lang w:val="de-DE"/>
              </w:rPr>
            </w:pPr>
            <w:r w:rsidRPr="00E747D1">
              <w:rPr>
                <w:rFonts w:ascii="Candara" w:hAnsi="Candara"/>
                <w:lang w:val="de-DE"/>
              </w:rPr>
              <w:t>* Anforderungsebene zum Erwerb des Ersten allgemeinbildenden Schulabschlusses (ESA)</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(1)</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(1)</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1</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2</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3</w:t>
            </w:r>
          </w:p>
        </w:tc>
        <w:tc>
          <w:tcPr>
            <w:tcW w:w="633"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4</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5</w:t>
            </w:r>
          </w:p>
        </w:tc>
        <w:tc>
          <w:tcPr>
            <w:tcW w:w="634" w:type="dxa"/>
            <w:vAlign w:val="center"/>
          </w:tcPr>
          <w:p w:rsidR="00A2411F" w:rsidRPr="00E747D1" w:rsidRDefault="00A2411F" w:rsidP="00F429A9">
            <w:pPr>
              <w:pStyle w:val="KeinLeerraum"/>
              <w:jc w:val="center"/>
              <w:rPr>
                <w:rFonts w:ascii="Candara" w:hAnsi="Candara"/>
                <w:lang w:val="de-DE"/>
              </w:rPr>
            </w:pPr>
            <w:r w:rsidRPr="00E747D1">
              <w:rPr>
                <w:rFonts w:ascii="Candara" w:hAnsi="Candara"/>
                <w:lang w:val="de-DE"/>
              </w:rPr>
              <w:t>6</w:t>
            </w:r>
          </w:p>
        </w:tc>
      </w:tr>
    </w:tbl>
    <w:p w:rsidR="00A2411F" w:rsidRPr="00E747D1" w:rsidRDefault="00A2411F" w:rsidP="00E747D1">
      <w:pPr>
        <w:pStyle w:val="KeinLeerraum"/>
        <w:rPr>
          <w:rFonts w:ascii="Candara" w:hAnsi="Candara"/>
          <w:lang w:val="de-DE"/>
        </w:rPr>
      </w:pPr>
    </w:p>
    <w:p w:rsidR="00583498" w:rsidRPr="00E747D1" w:rsidRDefault="00583498" w:rsidP="00E747D1">
      <w:pPr>
        <w:pStyle w:val="KeinLeerraum"/>
        <w:rPr>
          <w:rFonts w:ascii="Candara" w:hAnsi="Candara"/>
          <w:lang w:val="de-DE"/>
        </w:rPr>
      </w:pPr>
      <w:r w:rsidRPr="00E747D1">
        <w:rPr>
          <w:rFonts w:ascii="Candara" w:hAnsi="Candara"/>
          <w:lang w:val="de-DE"/>
        </w:rPr>
        <w:t>(Auszug aus dem Zeugnisvordruck, der dem o. g. Erlass anhängt)</w:t>
      </w:r>
    </w:p>
    <w:p w:rsidR="00D001F3" w:rsidRDefault="00D001F3" w:rsidP="00E747D1">
      <w:pPr>
        <w:pStyle w:val="KeinLeerraum"/>
        <w:rPr>
          <w:rFonts w:ascii="Candara" w:hAnsi="Candara"/>
          <w:lang w:val="de-DE"/>
        </w:rPr>
      </w:pPr>
    </w:p>
    <w:p w:rsidR="00D001F3" w:rsidRDefault="00D001F3" w:rsidP="00E747D1">
      <w:pPr>
        <w:pStyle w:val="KeinLeerraum"/>
        <w:rPr>
          <w:rFonts w:ascii="Candara" w:hAnsi="Candara"/>
          <w:lang w:val="de-DE"/>
        </w:rPr>
      </w:pPr>
    </w:p>
    <w:p w:rsidR="00D001F3" w:rsidRDefault="00CB3DC3" w:rsidP="00E747D1">
      <w:pPr>
        <w:pStyle w:val="KeinLeerraum"/>
        <w:rPr>
          <w:rFonts w:ascii="Candara" w:hAnsi="Candara"/>
          <w:lang w:val="de-DE"/>
        </w:rPr>
      </w:pPr>
      <w:r>
        <w:rPr>
          <w:rFonts w:ascii="Candara" w:hAnsi="Candara"/>
          <w:lang w:val="de-DE"/>
        </w:rPr>
        <w:t>Die B</w:t>
      </w:r>
      <w:r w:rsidR="00F629B2">
        <w:rPr>
          <w:rFonts w:ascii="Candara" w:hAnsi="Candara"/>
          <w:lang w:val="de-DE"/>
        </w:rPr>
        <w:t>ezeichnung, wie sie nun für die Zeugnisse vorgesc</w:t>
      </w:r>
      <w:r w:rsidR="002C3C67">
        <w:rPr>
          <w:rFonts w:ascii="Candara" w:hAnsi="Candara"/>
          <w:lang w:val="de-DE"/>
        </w:rPr>
        <w:t>hrieben ist, werden wir auch für</w:t>
      </w:r>
      <w:r w:rsidR="00F629B2">
        <w:rPr>
          <w:rFonts w:ascii="Candara" w:hAnsi="Candara"/>
          <w:lang w:val="de-DE"/>
        </w:rPr>
        <w:t xml:space="preserve"> die </w:t>
      </w:r>
      <w:r w:rsidR="002C3C67">
        <w:rPr>
          <w:rFonts w:ascii="Candara" w:hAnsi="Candara"/>
          <w:lang w:val="de-DE"/>
        </w:rPr>
        <w:t>Beurteilung der Leistungsnachweise, z. B. Klassenarbeiten Ihrer Kinder übernehmen.</w:t>
      </w:r>
    </w:p>
    <w:p w:rsidR="00D001F3" w:rsidRPr="00E747D1" w:rsidRDefault="00D001F3" w:rsidP="00E747D1">
      <w:pPr>
        <w:pStyle w:val="KeinLeerraum"/>
        <w:rPr>
          <w:rFonts w:ascii="Candara" w:hAnsi="Candara"/>
          <w:lang w:val="de-DE"/>
        </w:rPr>
      </w:pPr>
    </w:p>
    <w:p w:rsidR="004A4B9E" w:rsidRPr="00E747D1" w:rsidRDefault="004A4B9E" w:rsidP="00E747D1">
      <w:pPr>
        <w:pStyle w:val="KeinLeerraum"/>
        <w:rPr>
          <w:rFonts w:ascii="Candara" w:hAnsi="Candara"/>
          <w:lang w:val="de-DE"/>
        </w:rPr>
      </w:pPr>
      <w:r w:rsidRPr="00E747D1">
        <w:rPr>
          <w:rFonts w:ascii="Candara" w:hAnsi="Candara"/>
          <w:lang w:val="de-DE"/>
        </w:rPr>
        <w:t>Wenn Sie zu diesen Änderungen Fragen haben oder etwas unklar geblieben ist, kontaktieren Sie bitte  die zuständigen Klassenlehrkräfte, die Ihnen gerne weitere Auskunft hierzu erteilen. Wir bedauern sehr, dass wir nicht weiterhin unser bisheriges Bewertungssystem anwenden können, sind uns aber sicher, dass wir alle uns schnell an diese neue Form der Leistungsbewertung gewöhnen werden.</w:t>
      </w:r>
    </w:p>
    <w:p w:rsidR="00EA40D3" w:rsidRDefault="00EA40D3" w:rsidP="004A4B9E">
      <w:pPr>
        <w:rPr>
          <w:lang w:val="de-DE"/>
        </w:rPr>
      </w:pPr>
    </w:p>
    <w:p w:rsidR="00EA40D3" w:rsidRDefault="00EA40D3" w:rsidP="004A4B9E">
      <w:pPr>
        <w:rPr>
          <w:lang w:val="de-DE"/>
        </w:rPr>
      </w:pPr>
      <w:r>
        <w:rPr>
          <w:lang w:val="de-DE"/>
        </w:rPr>
        <w:t>Mit freundlichen Grüßen</w:t>
      </w:r>
    </w:p>
    <w:p w:rsidR="003174C8" w:rsidRDefault="003174C8" w:rsidP="004A4B9E">
      <w:pPr>
        <w:rPr>
          <w:lang w:val="de-DE"/>
        </w:rPr>
      </w:pPr>
    </w:p>
    <w:p w:rsidR="003174C8" w:rsidRDefault="003174C8" w:rsidP="004A4B9E">
      <w:pPr>
        <w:rPr>
          <w:lang w:val="de-DE"/>
        </w:rPr>
      </w:pPr>
    </w:p>
    <w:p w:rsidR="00ED1A48" w:rsidRDefault="00ED1A48" w:rsidP="004A4B9E">
      <w:pPr>
        <w:rPr>
          <w:lang w:val="de-DE"/>
        </w:rPr>
      </w:pPr>
    </w:p>
    <w:p w:rsidR="003174C8" w:rsidRPr="003174C8" w:rsidRDefault="003174C8" w:rsidP="00CD3F5E">
      <w:pPr>
        <w:pStyle w:val="KeinLeerraum"/>
        <w:ind w:left="-1417"/>
        <w:rPr>
          <w:rStyle w:val="HTMLZitat"/>
          <w:rFonts w:ascii="Candara" w:hAnsi="Candara"/>
          <w:i w:val="0"/>
          <w:iCs w:val="0"/>
          <w:sz w:val="24"/>
          <w:szCs w:val="24"/>
          <w:lang w:val="de-DE"/>
        </w:rPr>
      </w:pPr>
      <w:r w:rsidRPr="003174C8">
        <w:rPr>
          <w:rStyle w:val="HTMLZitat"/>
          <w:rFonts w:ascii="Candara" w:hAnsi="Candara"/>
          <w:i w:val="0"/>
          <w:iCs w:val="0"/>
          <w:sz w:val="24"/>
          <w:szCs w:val="24"/>
        </w:rPr>
        <w:sym w:font="Wingdings" w:char="F023"/>
      </w:r>
      <w:r w:rsidRPr="003174C8">
        <w:rPr>
          <w:rStyle w:val="HTMLZitat"/>
          <w:rFonts w:ascii="Candara" w:hAnsi="Candara"/>
          <w:i w:val="0"/>
          <w:iCs w:val="0"/>
          <w:sz w:val="24"/>
          <w:szCs w:val="24"/>
          <w:lang w:val="de-DE"/>
        </w:rPr>
        <w:t>_______________________________________________________________</w:t>
      </w:r>
      <w:r w:rsidR="004A6709">
        <w:rPr>
          <w:rStyle w:val="HTMLZitat"/>
          <w:rFonts w:ascii="Candara" w:hAnsi="Candara"/>
          <w:i w:val="0"/>
          <w:iCs w:val="0"/>
          <w:sz w:val="24"/>
          <w:szCs w:val="24"/>
          <w:lang w:val="de-DE"/>
        </w:rPr>
        <w:t>_________</w:t>
      </w:r>
      <w:r w:rsidR="00CD3F5E">
        <w:rPr>
          <w:rStyle w:val="HTMLZitat"/>
          <w:rFonts w:ascii="Candara" w:hAnsi="Candara"/>
          <w:i w:val="0"/>
          <w:iCs w:val="0"/>
          <w:sz w:val="24"/>
          <w:szCs w:val="24"/>
          <w:lang w:val="de-DE"/>
        </w:rPr>
        <w:t>__________</w:t>
      </w:r>
    </w:p>
    <w:p w:rsidR="003174C8" w:rsidRPr="003174C8" w:rsidRDefault="003174C8" w:rsidP="003174C8">
      <w:pPr>
        <w:pStyle w:val="KeinLeerraum"/>
        <w:rPr>
          <w:rStyle w:val="HTMLZitat"/>
          <w:rFonts w:ascii="Candara" w:hAnsi="Candara"/>
          <w:i w:val="0"/>
          <w:iCs w:val="0"/>
          <w:sz w:val="24"/>
          <w:szCs w:val="24"/>
          <w:lang w:val="de-DE"/>
        </w:rPr>
      </w:pPr>
    </w:p>
    <w:p w:rsidR="003174C8" w:rsidRPr="003174C8" w:rsidRDefault="003174C8" w:rsidP="003174C8">
      <w:pPr>
        <w:pStyle w:val="KeinLeerraum"/>
        <w:rPr>
          <w:rFonts w:ascii="Candara" w:hAnsi="Candara"/>
          <w:sz w:val="24"/>
          <w:szCs w:val="24"/>
          <w:lang w:val="de-DE"/>
        </w:rPr>
      </w:pPr>
      <w:r w:rsidRPr="003174C8">
        <w:rPr>
          <w:rFonts w:ascii="Candara" w:hAnsi="Candara"/>
          <w:sz w:val="24"/>
          <w:szCs w:val="24"/>
          <w:lang w:val="de-DE"/>
        </w:rPr>
        <w:t xml:space="preserve">Ich habe/Wir haben vom Elternbrief </w:t>
      </w:r>
      <w:r>
        <w:rPr>
          <w:rFonts w:ascii="Candara" w:hAnsi="Candara"/>
          <w:sz w:val="24"/>
          <w:szCs w:val="24"/>
          <w:lang w:val="de-DE"/>
        </w:rPr>
        <w:t>November 2015</w:t>
      </w:r>
      <w:r w:rsidRPr="003174C8">
        <w:rPr>
          <w:rFonts w:ascii="Candara" w:hAnsi="Candara"/>
          <w:sz w:val="24"/>
          <w:szCs w:val="24"/>
          <w:lang w:val="de-DE"/>
        </w:rPr>
        <w:t xml:space="preserve"> (</w:t>
      </w:r>
      <w:r>
        <w:rPr>
          <w:rFonts w:ascii="Candara" w:hAnsi="Candara"/>
          <w:sz w:val="24"/>
          <w:szCs w:val="24"/>
          <w:lang w:val="de-DE"/>
        </w:rPr>
        <w:t>Information zur Notengebung/Leistungsbeurteilung/Bezeichnung der Anforderungsebenen</w:t>
      </w:r>
      <w:r w:rsidRPr="003174C8">
        <w:rPr>
          <w:rFonts w:ascii="Candara" w:hAnsi="Candara"/>
          <w:sz w:val="24"/>
          <w:szCs w:val="24"/>
          <w:lang w:val="de-DE"/>
        </w:rPr>
        <w:t xml:space="preserve">) Kenntnis genommen. </w:t>
      </w:r>
    </w:p>
    <w:p w:rsidR="003174C8" w:rsidRPr="003174C8" w:rsidRDefault="003174C8" w:rsidP="003174C8">
      <w:pPr>
        <w:pStyle w:val="KeinLeerraum"/>
        <w:rPr>
          <w:rFonts w:ascii="Candara" w:hAnsi="Candara"/>
          <w:sz w:val="24"/>
          <w:szCs w:val="24"/>
          <w:lang w:val="de-DE"/>
        </w:rPr>
      </w:pPr>
    </w:p>
    <w:tbl>
      <w:tblPr>
        <w:tblW w:w="0" w:type="auto"/>
        <w:tblLook w:val="04A0" w:firstRow="1" w:lastRow="0" w:firstColumn="1" w:lastColumn="0" w:noHBand="0" w:noVBand="1"/>
      </w:tblPr>
      <w:tblGrid>
        <w:gridCol w:w="2837"/>
        <w:gridCol w:w="1053"/>
        <w:gridCol w:w="2837"/>
        <w:gridCol w:w="2561"/>
      </w:tblGrid>
      <w:tr w:rsidR="003174C8" w:rsidRPr="003174C8" w:rsidTr="005F3C1C">
        <w:tc>
          <w:tcPr>
            <w:tcW w:w="2837" w:type="dxa"/>
          </w:tcPr>
          <w:p w:rsidR="003174C8" w:rsidRPr="003174C8" w:rsidRDefault="003174C8" w:rsidP="005F3C1C">
            <w:pPr>
              <w:pStyle w:val="KeinLeerraum"/>
              <w:rPr>
                <w:rFonts w:ascii="Candara" w:hAnsi="Candara"/>
                <w:sz w:val="24"/>
                <w:szCs w:val="24"/>
              </w:rPr>
            </w:pPr>
            <w:r w:rsidRPr="003174C8">
              <w:rPr>
                <w:rFonts w:ascii="Candara" w:hAnsi="Candara"/>
                <w:sz w:val="24"/>
                <w:szCs w:val="24"/>
              </w:rPr>
              <w:t>___________________</w:t>
            </w:r>
          </w:p>
        </w:tc>
        <w:tc>
          <w:tcPr>
            <w:tcW w:w="1053" w:type="dxa"/>
          </w:tcPr>
          <w:p w:rsidR="003174C8" w:rsidRPr="003174C8" w:rsidRDefault="003174C8" w:rsidP="005F3C1C">
            <w:pPr>
              <w:pStyle w:val="KeinLeerraum"/>
              <w:rPr>
                <w:rFonts w:ascii="Candara" w:hAnsi="Candara"/>
                <w:sz w:val="24"/>
                <w:szCs w:val="24"/>
              </w:rPr>
            </w:pPr>
            <w:r w:rsidRPr="003174C8">
              <w:rPr>
                <w:rFonts w:ascii="Candara" w:hAnsi="Candara"/>
                <w:sz w:val="24"/>
                <w:szCs w:val="24"/>
              </w:rPr>
              <w:t>______</w:t>
            </w:r>
          </w:p>
        </w:tc>
        <w:tc>
          <w:tcPr>
            <w:tcW w:w="2837" w:type="dxa"/>
          </w:tcPr>
          <w:p w:rsidR="003174C8" w:rsidRPr="003174C8" w:rsidRDefault="003174C8" w:rsidP="005F3C1C">
            <w:pPr>
              <w:pStyle w:val="KeinLeerraum"/>
              <w:rPr>
                <w:rFonts w:ascii="Candara" w:hAnsi="Candara"/>
                <w:sz w:val="24"/>
                <w:szCs w:val="24"/>
              </w:rPr>
            </w:pPr>
            <w:r w:rsidRPr="003174C8">
              <w:rPr>
                <w:rFonts w:ascii="Candara" w:hAnsi="Candara"/>
                <w:sz w:val="24"/>
                <w:szCs w:val="24"/>
              </w:rPr>
              <w:t>___________________</w:t>
            </w:r>
          </w:p>
        </w:tc>
        <w:tc>
          <w:tcPr>
            <w:tcW w:w="2561" w:type="dxa"/>
          </w:tcPr>
          <w:p w:rsidR="003174C8" w:rsidRPr="003174C8" w:rsidRDefault="003174C8" w:rsidP="005F3C1C">
            <w:pPr>
              <w:pStyle w:val="KeinLeerraum"/>
              <w:rPr>
                <w:rFonts w:ascii="Candara" w:hAnsi="Candara"/>
                <w:sz w:val="24"/>
                <w:szCs w:val="24"/>
              </w:rPr>
            </w:pPr>
            <w:r w:rsidRPr="003174C8">
              <w:rPr>
                <w:rFonts w:ascii="Candara" w:hAnsi="Candara"/>
                <w:sz w:val="24"/>
                <w:szCs w:val="24"/>
              </w:rPr>
              <w:t>_________________</w:t>
            </w:r>
          </w:p>
        </w:tc>
      </w:tr>
      <w:tr w:rsidR="003174C8" w:rsidRPr="003174C8" w:rsidTr="005F3C1C">
        <w:tc>
          <w:tcPr>
            <w:tcW w:w="2837" w:type="dxa"/>
          </w:tcPr>
          <w:p w:rsidR="003174C8" w:rsidRPr="003174C8" w:rsidRDefault="003174C8" w:rsidP="005F3C1C">
            <w:pPr>
              <w:pStyle w:val="KeinLeerraum"/>
              <w:rPr>
                <w:rFonts w:ascii="Candara" w:hAnsi="Candara"/>
                <w:sz w:val="24"/>
                <w:szCs w:val="24"/>
              </w:rPr>
            </w:pPr>
            <w:r w:rsidRPr="003174C8">
              <w:rPr>
                <w:rFonts w:ascii="Candara" w:hAnsi="Candara"/>
                <w:sz w:val="24"/>
                <w:szCs w:val="24"/>
              </w:rPr>
              <w:t xml:space="preserve">Name des </w:t>
            </w:r>
            <w:proofErr w:type="spellStart"/>
            <w:r w:rsidRPr="003174C8">
              <w:rPr>
                <w:rFonts w:ascii="Candara" w:hAnsi="Candara"/>
                <w:sz w:val="24"/>
                <w:szCs w:val="24"/>
              </w:rPr>
              <w:t>Kindes</w:t>
            </w:r>
            <w:proofErr w:type="spellEnd"/>
          </w:p>
        </w:tc>
        <w:tc>
          <w:tcPr>
            <w:tcW w:w="1053" w:type="dxa"/>
          </w:tcPr>
          <w:p w:rsidR="003174C8" w:rsidRPr="003174C8" w:rsidRDefault="003174C8" w:rsidP="005F3C1C">
            <w:pPr>
              <w:pStyle w:val="KeinLeerraum"/>
              <w:rPr>
                <w:rFonts w:ascii="Candara" w:hAnsi="Candara"/>
                <w:sz w:val="24"/>
                <w:szCs w:val="24"/>
              </w:rPr>
            </w:pPr>
            <w:proofErr w:type="spellStart"/>
            <w:r w:rsidRPr="003174C8">
              <w:rPr>
                <w:rFonts w:ascii="Candara" w:hAnsi="Candara"/>
                <w:sz w:val="24"/>
                <w:szCs w:val="24"/>
              </w:rPr>
              <w:t>Klasse</w:t>
            </w:r>
            <w:proofErr w:type="spellEnd"/>
          </w:p>
        </w:tc>
        <w:tc>
          <w:tcPr>
            <w:tcW w:w="2837" w:type="dxa"/>
          </w:tcPr>
          <w:p w:rsidR="003174C8" w:rsidRPr="003174C8" w:rsidRDefault="003174C8" w:rsidP="005F3C1C">
            <w:pPr>
              <w:pStyle w:val="KeinLeerraum"/>
              <w:rPr>
                <w:rFonts w:ascii="Candara" w:hAnsi="Candara"/>
                <w:sz w:val="24"/>
                <w:szCs w:val="24"/>
              </w:rPr>
            </w:pPr>
            <w:r w:rsidRPr="003174C8">
              <w:rPr>
                <w:rFonts w:ascii="Candara" w:hAnsi="Candara"/>
                <w:sz w:val="24"/>
                <w:szCs w:val="24"/>
              </w:rPr>
              <w:t>Ort, Datum</w:t>
            </w:r>
          </w:p>
        </w:tc>
        <w:tc>
          <w:tcPr>
            <w:tcW w:w="2561" w:type="dxa"/>
          </w:tcPr>
          <w:p w:rsidR="003174C8" w:rsidRPr="003174C8" w:rsidRDefault="003174C8" w:rsidP="005F3C1C">
            <w:pPr>
              <w:pStyle w:val="KeinLeerraum"/>
              <w:rPr>
                <w:rFonts w:ascii="Candara" w:hAnsi="Candara"/>
                <w:sz w:val="24"/>
                <w:szCs w:val="24"/>
              </w:rPr>
            </w:pPr>
            <w:proofErr w:type="spellStart"/>
            <w:r w:rsidRPr="003174C8">
              <w:rPr>
                <w:rFonts w:ascii="Candara" w:hAnsi="Candara"/>
                <w:sz w:val="24"/>
                <w:szCs w:val="24"/>
              </w:rPr>
              <w:t>Unterschrift</w:t>
            </w:r>
            <w:proofErr w:type="spellEnd"/>
          </w:p>
        </w:tc>
      </w:tr>
    </w:tbl>
    <w:p w:rsidR="003174C8" w:rsidRPr="003174C8" w:rsidRDefault="003174C8" w:rsidP="003174C8">
      <w:pPr>
        <w:pStyle w:val="KeinLeerraum"/>
        <w:rPr>
          <w:rStyle w:val="HTMLZitat"/>
          <w:rFonts w:ascii="Candara" w:hAnsi="Candara"/>
          <w:i w:val="0"/>
          <w:sz w:val="24"/>
          <w:szCs w:val="24"/>
        </w:rPr>
      </w:pPr>
    </w:p>
    <w:p w:rsidR="003174C8" w:rsidRPr="003174C8" w:rsidRDefault="003174C8" w:rsidP="004A4B9E">
      <w:pPr>
        <w:rPr>
          <w:rFonts w:ascii="Candara" w:hAnsi="Candara"/>
          <w:sz w:val="24"/>
          <w:szCs w:val="24"/>
          <w:lang w:val="de-DE"/>
        </w:rPr>
      </w:pPr>
    </w:p>
    <w:sectPr w:rsidR="003174C8" w:rsidRPr="003174C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06" w:rsidRDefault="00534A06" w:rsidP="004A4B9E">
      <w:pPr>
        <w:spacing w:after="0" w:line="240" w:lineRule="auto"/>
      </w:pPr>
      <w:r>
        <w:separator/>
      </w:r>
    </w:p>
  </w:endnote>
  <w:endnote w:type="continuationSeparator" w:id="0">
    <w:p w:rsidR="00534A06" w:rsidRDefault="00534A06" w:rsidP="004A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06" w:rsidRDefault="00534A06" w:rsidP="004A4B9E">
      <w:pPr>
        <w:spacing w:after="0" w:line="240" w:lineRule="auto"/>
      </w:pPr>
      <w:r>
        <w:separator/>
      </w:r>
    </w:p>
  </w:footnote>
  <w:footnote w:type="continuationSeparator" w:id="0">
    <w:p w:rsidR="00534A06" w:rsidRDefault="00534A06" w:rsidP="004A4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8BB"/>
    <w:multiLevelType w:val="hybridMultilevel"/>
    <w:tmpl w:val="4F7828C8"/>
    <w:lvl w:ilvl="0" w:tplc="5532E9C8">
      <w:start w:val="6"/>
      <w:numFmt w:val="bullet"/>
      <w:lvlText w:val="-"/>
      <w:lvlJc w:val="left"/>
      <w:pPr>
        <w:ind w:left="720" w:hanging="360"/>
      </w:pPr>
      <w:rPr>
        <w:rFonts w:ascii="Candara" w:eastAsiaTheme="minorHAnsi" w:hAnsi="Candar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4E142E"/>
    <w:multiLevelType w:val="hybridMultilevel"/>
    <w:tmpl w:val="A5123942"/>
    <w:lvl w:ilvl="0" w:tplc="BBBE17F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BC51935"/>
    <w:multiLevelType w:val="hybridMultilevel"/>
    <w:tmpl w:val="6A804C84"/>
    <w:lvl w:ilvl="0" w:tplc="B9D00CF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DA7C0E"/>
    <w:multiLevelType w:val="hybridMultilevel"/>
    <w:tmpl w:val="C7B627EE"/>
    <w:lvl w:ilvl="0" w:tplc="7D280DE0">
      <w:start w:val="6"/>
      <w:numFmt w:val="bullet"/>
      <w:lvlText w:val="-"/>
      <w:lvlJc w:val="left"/>
      <w:pPr>
        <w:ind w:left="3945" w:hanging="360"/>
      </w:pPr>
      <w:rPr>
        <w:rFonts w:ascii="Candara" w:eastAsiaTheme="minorHAnsi" w:hAnsi="Candara" w:cstheme="minorBidi" w:hint="default"/>
      </w:rPr>
    </w:lvl>
    <w:lvl w:ilvl="1" w:tplc="04070003" w:tentative="1">
      <w:start w:val="1"/>
      <w:numFmt w:val="bullet"/>
      <w:lvlText w:val="o"/>
      <w:lvlJc w:val="left"/>
      <w:pPr>
        <w:ind w:left="4665" w:hanging="360"/>
      </w:pPr>
      <w:rPr>
        <w:rFonts w:ascii="Courier New" w:hAnsi="Courier New" w:cs="Courier New" w:hint="default"/>
      </w:rPr>
    </w:lvl>
    <w:lvl w:ilvl="2" w:tplc="04070005" w:tentative="1">
      <w:start w:val="1"/>
      <w:numFmt w:val="bullet"/>
      <w:lvlText w:val=""/>
      <w:lvlJc w:val="left"/>
      <w:pPr>
        <w:ind w:left="5385" w:hanging="360"/>
      </w:pPr>
      <w:rPr>
        <w:rFonts w:ascii="Wingdings" w:hAnsi="Wingdings" w:hint="default"/>
      </w:rPr>
    </w:lvl>
    <w:lvl w:ilvl="3" w:tplc="04070001" w:tentative="1">
      <w:start w:val="1"/>
      <w:numFmt w:val="bullet"/>
      <w:lvlText w:val=""/>
      <w:lvlJc w:val="left"/>
      <w:pPr>
        <w:ind w:left="6105" w:hanging="360"/>
      </w:pPr>
      <w:rPr>
        <w:rFonts w:ascii="Symbol" w:hAnsi="Symbol" w:hint="default"/>
      </w:rPr>
    </w:lvl>
    <w:lvl w:ilvl="4" w:tplc="04070003" w:tentative="1">
      <w:start w:val="1"/>
      <w:numFmt w:val="bullet"/>
      <w:lvlText w:val="o"/>
      <w:lvlJc w:val="left"/>
      <w:pPr>
        <w:ind w:left="6825" w:hanging="360"/>
      </w:pPr>
      <w:rPr>
        <w:rFonts w:ascii="Courier New" w:hAnsi="Courier New" w:cs="Courier New" w:hint="default"/>
      </w:rPr>
    </w:lvl>
    <w:lvl w:ilvl="5" w:tplc="04070005" w:tentative="1">
      <w:start w:val="1"/>
      <w:numFmt w:val="bullet"/>
      <w:lvlText w:val=""/>
      <w:lvlJc w:val="left"/>
      <w:pPr>
        <w:ind w:left="7545" w:hanging="360"/>
      </w:pPr>
      <w:rPr>
        <w:rFonts w:ascii="Wingdings" w:hAnsi="Wingdings" w:hint="default"/>
      </w:rPr>
    </w:lvl>
    <w:lvl w:ilvl="6" w:tplc="04070001" w:tentative="1">
      <w:start w:val="1"/>
      <w:numFmt w:val="bullet"/>
      <w:lvlText w:val=""/>
      <w:lvlJc w:val="left"/>
      <w:pPr>
        <w:ind w:left="8265" w:hanging="360"/>
      </w:pPr>
      <w:rPr>
        <w:rFonts w:ascii="Symbol" w:hAnsi="Symbol" w:hint="default"/>
      </w:rPr>
    </w:lvl>
    <w:lvl w:ilvl="7" w:tplc="04070003" w:tentative="1">
      <w:start w:val="1"/>
      <w:numFmt w:val="bullet"/>
      <w:lvlText w:val="o"/>
      <w:lvlJc w:val="left"/>
      <w:pPr>
        <w:ind w:left="8985" w:hanging="360"/>
      </w:pPr>
      <w:rPr>
        <w:rFonts w:ascii="Courier New" w:hAnsi="Courier New" w:cs="Courier New" w:hint="default"/>
      </w:rPr>
    </w:lvl>
    <w:lvl w:ilvl="8" w:tplc="04070005" w:tentative="1">
      <w:start w:val="1"/>
      <w:numFmt w:val="bullet"/>
      <w:lvlText w:val=""/>
      <w:lvlJc w:val="left"/>
      <w:pPr>
        <w:ind w:left="970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B8"/>
    <w:rsid w:val="001B557F"/>
    <w:rsid w:val="001B73A2"/>
    <w:rsid w:val="0021637E"/>
    <w:rsid w:val="002B73F2"/>
    <w:rsid w:val="002C1017"/>
    <w:rsid w:val="002C3C67"/>
    <w:rsid w:val="0030270A"/>
    <w:rsid w:val="003174C8"/>
    <w:rsid w:val="003A59DD"/>
    <w:rsid w:val="00450D95"/>
    <w:rsid w:val="0047076E"/>
    <w:rsid w:val="004A4B9E"/>
    <w:rsid w:val="004A6709"/>
    <w:rsid w:val="004B2CE7"/>
    <w:rsid w:val="004C627F"/>
    <w:rsid w:val="004D16E7"/>
    <w:rsid w:val="004F6819"/>
    <w:rsid w:val="00534A06"/>
    <w:rsid w:val="00583498"/>
    <w:rsid w:val="00597465"/>
    <w:rsid w:val="006252C9"/>
    <w:rsid w:val="00657A9E"/>
    <w:rsid w:val="006F63D2"/>
    <w:rsid w:val="006F7F8D"/>
    <w:rsid w:val="007D6072"/>
    <w:rsid w:val="007F1C1D"/>
    <w:rsid w:val="007F2629"/>
    <w:rsid w:val="00824846"/>
    <w:rsid w:val="00855665"/>
    <w:rsid w:val="008C77A9"/>
    <w:rsid w:val="008E0797"/>
    <w:rsid w:val="00910DA4"/>
    <w:rsid w:val="00941CCD"/>
    <w:rsid w:val="00963205"/>
    <w:rsid w:val="00994066"/>
    <w:rsid w:val="009F7ACB"/>
    <w:rsid w:val="00A113C8"/>
    <w:rsid w:val="00A2411F"/>
    <w:rsid w:val="00A83F38"/>
    <w:rsid w:val="00AC3600"/>
    <w:rsid w:val="00AF71CD"/>
    <w:rsid w:val="00B61D62"/>
    <w:rsid w:val="00B65830"/>
    <w:rsid w:val="00C00D54"/>
    <w:rsid w:val="00C315E2"/>
    <w:rsid w:val="00C5759B"/>
    <w:rsid w:val="00C64B45"/>
    <w:rsid w:val="00C7544F"/>
    <w:rsid w:val="00CA6873"/>
    <w:rsid w:val="00CB3DC3"/>
    <w:rsid w:val="00CC0270"/>
    <w:rsid w:val="00CD3F5E"/>
    <w:rsid w:val="00D001F3"/>
    <w:rsid w:val="00D02BEC"/>
    <w:rsid w:val="00D610B8"/>
    <w:rsid w:val="00E40F4A"/>
    <w:rsid w:val="00E661F6"/>
    <w:rsid w:val="00E747D1"/>
    <w:rsid w:val="00EA40D3"/>
    <w:rsid w:val="00ED1A48"/>
    <w:rsid w:val="00F3189B"/>
    <w:rsid w:val="00F429A9"/>
    <w:rsid w:val="00F510DE"/>
    <w:rsid w:val="00F629B2"/>
    <w:rsid w:val="00F95D5C"/>
    <w:rsid w:val="00FD7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2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411F"/>
    <w:pPr>
      <w:ind w:left="720"/>
      <w:contextualSpacing/>
    </w:pPr>
  </w:style>
  <w:style w:type="paragraph" w:styleId="Kopfzeile">
    <w:name w:val="header"/>
    <w:basedOn w:val="Standard"/>
    <w:link w:val="KopfzeileZchn"/>
    <w:uiPriority w:val="99"/>
    <w:unhideWhenUsed/>
    <w:rsid w:val="004A4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4B9E"/>
    <w:rPr>
      <w:lang w:val="en-GB"/>
    </w:rPr>
  </w:style>
  <w:style w:type="paragraph" w:styleId="Fuzeile">
    <w:name w:val="footer"/>
    <w:basedOn w:val="Standard"/>
    <w:link w:val="FuzeileZchn"/>
    <w:uiPriority w:val="99"/>
    <w:unhideWhenUsed/>
    <w:rsid w:val="004A4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4B9E"/>
    <w:rPr>
      <w:lang w:val="en-GB"/>
    </w:rPr>
  </w:style>
  <w:style w:type="paragraph" w:styleId="KeinLeerraum">
    <w:name w:val="No Spacing"/>
    <w:uiPriority w:val="1"/>
    <w:qFormat/>
    <w:rsid w:val="00E747D1"/>
    <w:pPr>
      <w:spacing w:after="0" w:line="240" w:lineRule="auto"/>
    </w:pPr>
    <w:rPr>
      <w:lang w:val="en-GB"/>
    </w:rPr>
  </w:style>
  <w:style w:type="character" w:styleId="HTMLZitat">
    <w:name w:val="HTML Cite"/>
    <w:uiPriority w:val="99"/>
    <w:semiHidden/>
    <w:unhideWhenUsed/>
    <w:rsid w:val="003174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2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411F"/>
    <w:pPr>
      <w:ind w:left="720"/>
      <w:contextualSpacing/>
    </w:pPr>
  </w:style>
  <w:style w:type="paragraph" w:styleId="Kopfzeile">
    <w:name w:val="header"/>
    <w:basedOn w:val="Standard"/>
    <w:link w:val="KopfzeileZchn"/>
    <w:uiPriority w:val="99"/>
    <w:unhideWhenUsed/>
    <w:rsid w:val="004A4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4B9E"/>
    <w:rPr>
      <w:lang w:val="en-GB"/>
    </w:rPr>
  </w:style>
  <w:style w:type="paragraph" w:styleId="Fuzeile">
    <w:name w:val="footer"/>
    <w:basedOn w:val="Standard"/>
    <w:link w:val="FuzeileZchn"/>
    <w:uiPriority w:val="99"/>
    <w:unhideWhenUsed/>
    <w:rsid w:val="004A4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4B9E"/>
    <w:rPr>
      <w:lang w:val="en-GB"/>
    </w:rPr>
  </w:style>
  <w:style w:type="paragraph" w:styleId="KeinLeerraum">
    <w:name w:val="No Spacing"/>
    <w:uiPriority w:val="1"/>
    <w:qFormat/>
    <w:rsid w:val="00E747D1"/>
    <w:pPr>
      <w:spacing w:after="0" w:line="240" w:lineRule="auto"/>
    </w:pPr>
    <w:rPr>
      <w:lang w:val="en-GB"/>
    </w:rPr>
  </w:style>
  <w:style w:type="character" w:styleId="HTMLZitat">
    <w:name w:val="HTML Cite"/>
    <w:uiPriority w:val="99"/>
    <w:semiHidden/>
    <w:unhideWhenUsed/>
    <w:rsid w:val="00317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D9CA-085F-478A-8B04-94344E49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lüßmann</dc:creator>
  <cp:lastModifiedBy>Westphal, Gerhild</cp:lastModifiedBy>
  <cp:revision>58</cp:revision>
  <cp:lastPrinted>2015-11-04T10:02:00Z</cp:lastPrinted>
  <dcterms:created xsi:type="dcterms:W3CDTF">2015-11-04T07:56:00Z</dcterms:created>
  <dcterms:modified xsi:type="dcterms:W3CDTF">2015-11-05T07:20:00Z</dcterms:modified>
</cp:coreProperties>
</file>