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88C" w:rsidRPr="0063388C" w:rsidRDefault="0063388C" w:rsidP="0063388C">
      <w:pPr>
        <w:spacing w:line="360" w:lineRule="auto"/>
        <w:rPr>
          <w:rFonts w:ascii="Arial" w:hAnsi="Arial" w:cs="Arial"/>
          <w:sz w:val="22"/>
          <w:szCs w:val="22"/>
        </w:rPr>
      </w:pPr>
      <w:bookmarkStart w:id="0" w:name="_GoBack"/>
      <w:bookmarkEnd w:id="0"/>
      <w:r w:rsidRPr="0063388C">
        <w:rPr>
          <w:rFonts w:ascii="Arial" w:hAnsi="Arial" w:cs="Arial"/>
          <w:b/>
          <w:bCs/>
          <w:sz w:val="22"/>
          <w:szCs w:val="22"/>
        </w:rPr>
        <w:t>Hygieneplan für Schulhunde an der Auenwaldschule Gemeinschaftsschule, Böklund</w:t>
      </w:r>
    </w:p>
    <w:p w:rsidR="0063388C" w:rsidRDefault="0063388C" w:rsidP="0063388C">
      <w:pPr>
        <w:pStyle w:val="StandardWeb"/>
        <w:rPr>
          <w:rFonts w:ascii="Arial" w:hAnsi="Arial" w:cs="Arial"/>
        </w:rPr>
      </w:pPr>
      <w:r>
        <w:rPr>
          <w:rFonts w:ascii="Arial" w:hAnsi="Arial" w:cs="Arial"/>
        </w:rPr>
        <w:t xml:space="preserve">1. </w:t>
      </w:r>
      <w:r>
        <w:rPr>
          <w:rFonts w:ascii="Arial" w:hAnsi="Arial" w:cs="Arial"/>
          <w:u w:val="single"/>
        </w:rPr>
        <w:t>Einleitung</w:t>
      </w:r>
    </w:p>
    <w:p w:rsidR="0063388C" w:rsidRDefault="0063388C" w:rsidP="0063388C">
      <w:pPr>
        <w:pStyle w:val="StandardWeb"/>
        <w:rPr>
          <w:rFonts w:ascii="Arial" w:hAnsi="Arial" w:cs="Arial"/>
        </w:rPr>
      </w:pPr>
      <w:r>
        <w:rPr>
          <w:rFonts w:ascii="Arial" w:hAnsi="Arial" w:cs="Arial"/>
        </w:rPr>
        <w:t xml:space="preserve">Die Schulhündin Juli wird zur tiergestützten Pädagogik an der </w:t>
      </w:r>
      <w:r w:rsidRPr="0063388C">
        <w:rPr>
          <w:rFonts w:ascii="Arial" w:hAnsi="Arial" w:cs="Arial"/>
        </w:rPr>
        <w:t>Auenwaldschule Gemeinschaftsschule, Böklund</w:t>
      </w:r>
      <w:r>
        <w:rPr>
          <w:rFonts w:ascii="Arial" w:hAnsi="Arial" w:cs="Arial"/>
        </w:rPr>
        <w:t xml:space="preserve"> von Herrn P. Baarck eingesetzt. Der Hygieneplan hat das Ziel, eine mögliche Infektionsübertragung vom Hund auf den Menschen und umgekehrt zu minimieren.</w:t>
      </w:r>
    </w:p>
    <w:p w:rsidR="0063388C" w:rsidRDefault="0063388C" w:rsidP="0063388C">
      <w:pPr>
        <w:pStyle w:val="StandardWeb"/>
        <w:rPr>
          <w:rFonts w:ascii="Arial" w:hAnsi="Arial" w:cs="Arial"/>
        </w:rPr>
      </w:pPr>
      <w:r>
        <w:rPr>
          <w:rFonts w:ascii="Arial" w:hAnsi="Arial" w:cs="Arial"/>
        </w:rPr>
        <w:t xml:space="preserve">2. </w:t>
      </w:r>
      <w:r>
        <w:rPr>
          <w:rFonts w:ascii="Arial" w:hAnsi="Arial" w:cs="Arial"/>
          <w:u w:val="single"/>
        </w:rPr>
        <w:t>Rechtsgrundlagen</w:t>
      </w:r>
    </w:p>
    <w:p w:rsidR="0063388C" w:rsidRDefault="0063388C" w:rsidP="0063388C">
      <w:pPr>
        <w:pStyle w:val="StandardWeb"/>
        <w:rPr>
          <w:rFonts w:ascii="Arial" w:hAnsi="Arial" w:cs="Arial"/>
        </w:rPr>
      </w:pPr>
      <w:r>
        <w:rPr>
          <w:rFonts w:ascii="Arial" w:hAnsi="Arial" w:cs="Arial"/>
        </w:rPr>
        <w:t>§36 Infektionsschutzgesetz</w:t>
      </w:r>
    </w:p>
    <w:p w:rsidR="0063388C" w:rsidRDefault="0063388C" w:rsidP="0063388C">
      <w:pPr>
        <w:pStyle w:val="StandardWeb"/>
        <w:rPr>
          <w:rFonts w:ascii="Arial" w:hAnsi="Arial" w:cs="Arial"/>
        </w:rPr>
      </w:pPr>
      <w:r>
        <w:rPr>
          <w:rFonts w:ascii="Arial" w:hAnsi="Arial" w:cs="Arial"/>
        </w:rPr>
        <w:t>BGV C8 (UVV Gesundheitsdienst</w:t>
      </w:r>
    </w:p>
    <w:p w:rsidR="0063388C" w:rsidRDefault="0063388C" w:rsidP="0063388C">
      <w:pPr>
        <w:pStyle w:val="StandardWeb"/>
        <w:rPr>
          <w:rFonts w:ascii="Arial" w:hAnsi="Arial" w:cs="Arial"/>
        </w:rPr>
      </w:pPr>
      <w:r>
        <w:rPr>
          <w:rFonts w:ascii="Arial" w:hAnsi="Arial" w:cs="Arial"/>
        </w:rPr>
        <w:t>§41 und 46 Allgemeine Schulordnung</w:t>
      </w:r>
    </w:p>
    <w:p w:rsidR="0063388C" w:rsidRDefault="0063388C" w:rsidP="0063388C">
      <w:pPr>
        <w:pStyle w:val="StandardWeb"/>
        <w:rPr>
          <w:rFonts w:ascii="Arial" w:hAnsi="Arial" w:cs="Arial"/>
        </w:rPr>
      </w:pPr>
      <w:r>
        <w:rPr>
          <w:rFonts w:ascii="Arial" w:hAnsi="Arial" w:cs="Arial"/>
        </w:rPr>
        <w:t xml:space="preserve">3. </w:t>
      </w:r>
      <w:r>
        <w:rPr>
          <w:rFonts w:ascii="Arial" w:hAnsi="Arial" w:cs="Arial"/>
          <w:u w:val="single"/>
        </w:rPr>
        <w:t>Dokumentation zum Tier</w:t>
      </w:r>
    </w:p>
    <w:p w:rsidR="0063388C" w:rsidRDefault="0063388C" w:rsidP="0063388C">
      <w:pPr>
        <w:pStyle w:val="StandardWeb"/>
        <w:rPr>
          <w:rFonts w:ascii="Arial" w:hAnsi="Arial" w:cs="Arial"/>
        </w:rPr>
      </w:pPr>
      <w:r>
        <w:rPr>
          <w:rFonts w:ascii="Arial" w:hAnsi="Arial" w:cs="Arial"/>
        </w:rPr>
        <w:t>Juli ist sehr entspannt und aggressionslos. Sie arbeitet seit dem 19. Dezember 2017 in der Schule. Wir besitzen den Hundeführerschein mit Sachkundenachweis.</w:t>
      </w:r>
    </w:p>
    <w:p w:rsidR="0063388C" w:rsidRDefault="0063388C" w:rsidP="0063388C">
      <w:pPr>
        <w:pStyle w:val="StandardWeb"/>
        <w:rPr>
          <w:rFonts w:ascii="Arial" w:hAnsi="Arial" w:cs="Arial"/>
        </w:rPr>
      </w:pPr>
      <w:r>
        <w:rPr>
          <w:rFonts w:ascii="Arial" w:hAnsi="Arial" w:cs="Arial"/>
        </w:rPr>
        <w:t>Alle Schüler werden immer wieder zum adäquaten Umgang mit den Hunden angehalten, um deren Körpersprache richtig zu deuten.</w:t>
      </w:r>
    </w:p>
    <w:p w:rsidR="0063388C" w:rsidRDefault="0063388C" w:rsidP="0063388C">
      <w:pPr>
        <w:pStyle w:val="StandardWeb"/>
        <w:rPr>
          <w:rFonts w:ascii="Arial" w:hAnsi="Arial" w:cs="Arial"/>
        </w:rPr>
      </w:pPr>
      <w:r>
        <w:rPr>
          <w:rFonts w:ascii="Arial" w:hAnsi="Arial" w:cs="Arial"/>
        </w:rPr>
        <w:t xml:space="preserve">Neben der notwendigen Gesundheitsvorsorge wird der Hund regelmäßig mit einer </w:t>
      </w:r>
      <w:proofErr w:type="spellStart"/>
      <w:r>
        <w:rPr>
          <w:rFonts w:ascii="Arial" w:hAnsi="Arial" w:cs="Arial"/>
        </w:rPr>
        <w:t>Ektoparasitenprophylaxe</w:t>
      </w:r>
      <w:proofErr w:type="spellEnd"/>
      <w:r>
        <w:rPr>
          <w:rFonts w:ascii="Arial" w:hAnsi="Arial" w:cs="Arial"/>
        </w:rPr>
        <w:t xml:space="preserve"> gegen Zecken, Flöhe und Haarlinge behandelt. Zusätzlich werden sie nach jedem Spaziergang auf Zecken untersucht und diese sofort entfernt, falls sich trotz der Behandlung eine festgesetzt haben sollte. Folgende Unterlagen der Schulhunde sind auf Wunsch einzusehen:</w:t>
      </w:r>
    </w:p>
    <w:p w:rsidR="0063388C" w:rsidRDefault="0063388C" w:rsidP="0063388C">
      <w:pPr>
        <w:pStyle w:val="StandardWeb"/>
        <w:rPr>
          <w:rFonts w:ascii="Arial" w:hAnsi="Arial" w:cs="Arial"/>
        </w:rPr>
      </w:pPr>
      <w:r>
        <w:rPr>
          <w:rFonts w:ascii="Arial" w:hAnsi="Arial" w:cs="Arial"/>
        </w:rPr>
        <w:t>– Tierärztliches Gesundheitsattest</w:t>
      </w:r>
    </w:p>
    <w:p w:rsidR="0063388C" w:rsidRDefault="0063388C" w:rsidP="0063388C">
      <w:pPr>
        <w:pStyle w:val="StandardWeb"/>
        <w:rPr>
          <w:rFonts w:ascii="Arial" w:hAnsi="Arial" w:cs="Arial"/>
        </w:rPr>
      </w:pPr>
      <w:r>
        <w:rPr>
          <w:rFonts w:ascii="Arial" w:hAnsi="Arial" w:cs="Arial"/>
        </w:rPr>
        <w:t>– Impfausweis</w:t>
      </w:r>
    </w:p>
    <w:p w:rsidR="0063388C" w:rsidRDefault="0063388C" w:rsidP="0063388C">
      <w:pPr>
        <w:pStyle w:val="StandardWeb"/>
        <w:rPr>
          <w:rFonts w:ascii="Arial" w:hAnsi="Arial" w:cs="Arial"/>
        </w:rPr>
      </w:pPr>
      <w:r>
        <w:rPr>
          <w:rFonts w:ascii="Arial" w:hAnsi="Arial" w:cs="Arial"/>
        </w:rPr>
        <w:t>– Entwurmungsprotokoll</w:t>
      </w:r>
    </w:p>
    <w:p w:rsidR="0063388C" w:rsidRDefault="0063388C" w:rsidP="0063388C">
      <w:pPr>
        <w:pStyle w:val="StandardWeb"/>
        <w:rPr>
          <w:rFonts w:ascii="Arial" w:hAnsi="Arial" w:cs="Arial"/>
          <w:u w:val="single"/>
        </w:rPr>
      </w:pPr>
      <w:r>
        <w:rPr>
          <w:rFonts w:ascii="Arial" w:hAnsi="Arial" w:cs="Arial"/>
        </w:rPr>
        <w:t>– Versicherungsnachweis</w:t>
      </w:r>
    </w:p>
    <w:p w:rsidR="0063388C" w:rsidRDefault="0063388C" w:rsidP="0063388C">
      <w:pPr>
        <w:pStyle w:val="StandardWeb"/>
        <w:rPr>
          <w:rFonts w:ascii="Arial" w:hAnsi="Arial" w:cs="Arial"/>
        </w:rPr>
      </w:pPr>
      <w:r>
        <w:rPr>
          <w:rFonts w:ascii="Arial" w:hAnsi="Arial" w:cs="Arial"/>
          <w:u w:val="single"/>
        </w:rPr>
        <w:t>4. Zugangsbeschränkungen</w:t>
      </w:r>
    </w:p>
    <w:p w:rsidR="0063388C" w:rsidRDefault="0063388C" w:rsidP="0063388C">
      <w:pPr>
        <w:pStyle w:val="StandardWeb"/>
        <w:rPr>
          <w:rFonts w:ascii="Arial" w:hAnsi="Arial" w:cs="Arial"/>
          <w:u w:val="single"/>
        </w:rPr>
      </w:pPr>
      <w:r>
        <w:rPr>
          <w:rFonts w:ascii="Arial" w:hAnsi="Arial" w:cs="Arial"/>
        </w:rPr>
        <w:t>Die Hunde erhalten keinen Zugang zur Schulküche. Der Kontakt zu Schülern mit bekannter Hundeallergie wird vermieden. Bei der Schüleranmeldung gibt es einen Vermerk zum Thema Allergie.</w:t>
      </w:r>
    </w:p>
    <w:p w:rsidR="0063388C" w:rsidRDefault="0063388C" w:rsidP="0063388C">
      <w:pPr>
        <w:pStyle w:val="StandardWeb"/>
        <w:rPr>
          <w:rFonts w:ascii="Arial" w:hAnsi="Arial" w:cs="Arial"/>
        </w:rPr>
      </w:pPr>
      <w:r>
        <w:rPr>
          <w:rFonts w:ascii="Arial" w:hAnsi="Arial" w:cs="Arial"/>
          <w:u w:val="single"/>
        </w:rPr>
        <w:t>5. Anforderungen an die Tierpflege</w:t>
      </w:r>
    </w:p>
    <w:p w:rsidR="0063388C" w:rsidRDefault="0063388C" w:rsidP="0063388C">
      <w:pPr>
        <w:pStyle w:val="StandardWeb"/>
        <w:rPr>
          <w:rFonts w:ascii="Arial" w:hAnsi="Arial" w:cs="Arial"/>
          <w:u w:val="single"/>
        </w:rPr>
      </w:pPr>
      <w:r>
        <w:rPr>
          <w:rFonts w:ascii="Arial" w:hAnsi="Arial" w:cs="Arial"/>
        </w:rPr>
        <w:t>Juli ist privat im Haushalt des Halters Herrn Baarck integriert. Sie lebt dort mit Erwachsenen und anderen Tieren im Haus und wird artgerecht versorgt und gepflegt. Die Ausbildung des Hundes basiert ausschließlich auf Motivation und positiver Verstärkung. Auf das physische und psychische Wohl wird stets geachtet.</w:t>
      </w:r>
    </w:p>
    <w:p w:rsidR="0063388C" w:rsidRDefault="0063388C" w:rsidP="0063388C">
      <w:pPr>
        <w:pStyle w:val="StandardWeb"/>
        <w:rPr>
          <w:rFonts w:ascii="Arial" w:hAnsi="Arial" w:cs="Arial"/>
          <w:u w:val="single"/>
        </w:rPr>
      </w:pPr>
      <w:r>
        <w:rPr>
          <w:rFonts w:ascii="Arial" w:hAnsi="Arial" w:cs="Arial"/>
          <w:u w:val="single"/>
        </w:rPr>
        <w:lastRenderedPageBreak/>
        <w:t>6.Reinigung und Desinfektion</w:t>
      </w:r>
    </w:p>
    <w:p w:rsidR="0063388C" w:rsidRDefault="0063388C" w:rsidP="0063388C">
      <w:pPr>
        <w:pStyle w:val="StandardWeb"/>
        <w:rPr>
          <w:rFonts w:ascii="Arial" w:hAnsi="Arial" w:cs="Arial"/>
          <w:b/>
          <w:bCs/>
          <w:i/>
          <w:iCs/>
        </w:rPr>
      </w:pPr>
      <w:r>
        <w:rPr>
          <w:rFonts w:ascii="Arial" w:hAnsi="Arial" w:cs="Arial"/>
        </w:rPr>
        <w:t>Die Anwesenheit des Hundes führt zu keiner Änderung des üblichen Reinigungs- und Desinfektionszyklus. Allerdings ist verstärkt darauf zu achten, dass die Hände regelmäßig vor der Nahrungsaufnahme gründlich mit Reinigungsmitteln gesäubert werden.</w:t>
      </w:r>
    </w:p>
    <w:tbl>
      <w:tblPr>
        <w:tblW w:w="0" w:type="auto"/>
        <w:tblInd w:w="109" w:type="dxa"/>
        <w:tblCellMar>
          <w:left w:w="0" w:type="dxa"/>
          <w:right w:w="0" w:type="dxa"/>
        </w:tblCellMar>
        <w:tblLook w:val="04A0" w:firstRow="1" w:lastRow="0" w:firstColumn="1" w:lastColumn="0" w:noHBand="0" w:noVBand="1"/>
      </w:tblPr>
      <w:tblGrid>
        <w:gridCol w:w="2852"/>
        <w:gridCol w:w="3092"/>
        <w:gridCol w:w="2999"/>
      </w:tblGrid>
      <w:tr w:rsidR="0063388C" w:rsidTr="0063388C">
        <w:tc>
          <w:tcPr>
            <w:tcW w:w="2877"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63388C" w:rsidRDefault="0063388C">
            <w:pPr>
              <w:spacing w:line="360" w:lineRule="auto"/>
              <w:rPr>
                <w:rFonts w:ascii="Arial" w:hAnsi="Arial" w:cs="Arial"/>
                <w:b/>
                <w:bCs/>
                <w:i/>
                <w:iCs/>
              </w:rPr>
            </w:pPr>
            <w:r>
              <w:rPr>
                <w:rFonts w:ascii="Arial" w:hAnsi="Arial" w:cs="Arial"/>
                <w:b/>
                <w:bCs/>
                <w:i/>
                <w:iCs/>
              </w:rPr>
              <w:t>Was</w:t>
            </w:r>
          </w:p>
        </w:tc>
        <w:tc>
          <w:tcPr>
            <w:tcW w:w="315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63388C" w:rsidRDefault="0063388C">
            <w:pPr>
              <w:spacing w:line="360" w:lineRule="auto"/>
              <w:rPr>
                <w:rFonts w:ascii="Arial" w:hAnsi="Arial" w:cs="Arial"/>
                <w:b/>
                <w:bCs/>
                <w:i/>
                <w:iCs/>
              </w:rPr>
            </w:pPr>
            <w:r>
              <w:rPr>
                <w:rFonts w:ascii="Arial" w:hAnsi="Arial" w:cs="Arial"/>
                <w:b/>
                <w:bCs/>
                <w:i/>
                <w:iCs/>
              </w:rPr>
              <w:t>Wie</w:t>
            </w:r>
          </w:p>
        </w:tc>
        <w:tc>
          <w:tcPr>
            <w:tcW w:w="30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388C" w:rsidRDefault="0063388C">
            <w:pPr>
              <w:spacing w:line="360" w:lineRule="auto"/>
            </w:pPr>
            <w:r>
              <w:rPr>
                <w:rFonts w:ascii="Arial" w:hAnsi="Arial" w:cs="Arial"/>
                <w:b/>
                <w:bCs/>
                <w:i/>
                <w:iCs/>
              </w:rPr>
              <w:t>Wie oft</w:t>
            </w:r>
          </w:p>
        </w:tc>
      </w:tr>
      <w:tr w:rsidR="0063388C" w:rsidTr="0063388C">
        <w:tc>
          <w:tcPr>
            <w:tcW w:w="2877" w:type="dxa"/>
            <w:tcBorders>
              <w:top w:val="nil"/>
              <w:left w:val="single" w:sz="8" w:space="0" w:color="000000"/>
              <w:bottom w:val="single" w:sz="8" w:space="0" w:color="000000"/>
              <w:right w:val="nil"/>
            </w:tcBorders>
            <w:tcMar>
              <w:top w:w="0" w:type="dxa"/>
              <w:left w:w="108" w:type="dxa"/>
              <w:bottom w:w="0" w:type="dxa"/>
              <w:right w:w="108" w:type="dxa"/>
            </w:tcMar>
          </w:tcPr>
          <w:p w:rsidR="0063388C" w:rsidRDefault="0063388C">
            <w:pPr>
              <w:spacing w:line="360" w:lineRule="auto"/>
              <w:rPr>
                <w:rFonts w:ascii="Arial" w:hAnsi="Arial" w:cs="Arial"/>
              </w:rPr>
            </w:pPr>
            <w:r>
              <w:rPr>
                <w:rFonts w:ascii="Arial" w:hAnsi="Arial" w:cs="Arial"/>
                <w:b/>
                <w:bCs/>
              </w:rPr>
              <w:t>Klassenraum</w:t>
            </w:r>
          </w:p>
          <w:p w:rsidR="0063388C" w:rsidRDefault="0063388C">
            <w:pPr>
              <w:spacing w:line="360" w:lineRule="auto"/>
            </w:pPr>
            <w:r>
              <w:rPr>
                <w:rFonts w:ascii="Arial" w:hAnsi="Arial" w:cs="Arial"/>
              </w:rPr>
              <w:t>- Fußboden</w:t>
            </w:r>
          </w:p>
          <w:p w:rsidR="0063388C" w:rsidRDefault="0063388C">
            <w:pPr>
              <w:spacing w:line="360" w:lineRule="auto"/>
            </w:pPr>
          </w:p>
        </w:tc>
        <w:tc>
          <w:tcPr>
            <w:tcW w:w="3150" w:type="dxa"/>
            <w:tcBorders>
              <w:top w:val="nil"/>
              <w:left w:val="single" w:sz="8" w:space="0" w:color="000000"/>
              <w:bottom w:val="single" w:sz="8" w:space="0" w:color="000000"/>
              <w:right w:val="nil"/>
            </w:tcBorders>
            <w:tcMar>
              <w:top w:w="0" w:type="dxa"/>
              <w:left w:w="108" w:type="dxa"/>
              <w:bottom w:w="0" w:type="dxa"/>
              <w:right w:w="108" w:type="dxa"/>
            </w:tcMar>
          </w:tcPr>
          <w:p w:rsidR="0063388C" w:rsidRDefault="0063388C">
            <w:pPr>
              <w:snapToGrid w:val="0"/>
              <w:spacing w:line="360" w:lineRule="auto"/>
              <w:rPr>
                <w:rFonts w:ascii="Arial" w:hAnsi="Arial" w:cs="Arial"/>
              </w:rPr>
            </w:pPr>
          </w:p>
          <w:p w:rsidR="0063388C" w:rsidRDefault="0063388C">
            <w:pPr>
              <w:spacing w:line="360" w:lineRule="auto"/>
              <w:rPr>
                <w:rFonts w:ascii="Arial" w:hAnsi="Arial" w:cs="Arial"/>
              </w:rPr>
            </w:pPr>
            <w:r>
              <w:rPr>
                <w:rFonts w:ascii="Arial" w:hAnsi="Arial" w:cs="Arial"/>
              </w:rPr>
              <w:t>- Kehren</w:t>
            </w:r>
          </w:p>
          <w:p w:rsidR="0063388C" w:rsidRDefault="0063388C">
            <w:pPr>
              <w:spacing w:line="360" w:lineRule="auto"/>
              <w:rPr>
                <w:rFonts w:ascii="Arial" w:hAnsi="Arial" w:cs="Arial"/>
              </w:rPr>
            </w:pPr>
            <w:r>
              <w:rPr>
                <w:rFonts w:ascii="Arial" w:hAnsi="Arial" w:cs="Arial"/>
              </w:rPr>
              <w:t>- Feucht wischen</w:t>
            </w:r>
          </w:p>
        </w:tc>
        <w:tc>
          <w:tcPr>
            <w:tcW w:w="308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3388C" w:rsidRDefault="0063388C">
            <w:pPr>
              <w:snapToGrid w:val="0"/>
              <w:spacing w:line="360" w:lineRule="auto"/>
              <w:rPr>
                <w:rFonts w:ascii="Arial" w:hAnsi="Arial" w:cs="Arial"/>
              </w:rPr>
            </w:pPr>
          </w:p>
          <w:p w:rsidR="0063388C" w:rsidRDefault="0063388C">
            <w:pPr>
              <w:spacing w:line="360" w:lineRule="auto"/>
              <w:rPr>
                <w:rFonts w:ascii="Arial" w:hAnsi="Arial" w:cs="Arial"/>
              </w:rPr>
            </w:pPr>
            <w:r>
              <w:rPr>
                <w:rFonts w:ascii="Arial" w:hAnsi="Arial" w:cs="Arial"/>
              </w:rPr>
              <w:t>täglich</w:t>
            </w:r>
          </w:p>
          <w:p w:rsidR="0063388C" w:rsidRDefault="0063388C">
            <w:pPr>
              <w:spacing w:line="360" w:lineRule="auto"/>
            </w:pPr>
            <w:r>
              <w:rPr>
                <w:rFonts w:ascii="Arial" w:hAnsi="Arial" w:cs="Arial"/>
              </w:rPr>
              <w:t>2 mal pro Woche</w:t>
            </w:r>
          </w:p>
        </w:tc>
      </w:tr>
      <w:tr w:rsidR="0063388C" w:rsidTr="0063388C">
        <w:tc>
          <w:tcPr>
            <w:tcW w:w="2877" w:type="dxa"/>
            <w:tcBorders>
              <w:top w:val="nil"/>
              <w:left w:val="single" w:sz="8" w:space="0" w:color="000000"/>
              <w:bottom w:val="single" w:sz="8" w:space="0" w:color="000000"/>
              <w:right w:val="nil"/>
            </w:tcBorders>
            <w:tcMar>
              <w:top w:w="0" w:type="dxa"/>
              <w:left w:w="108" w:type="dxa"/>
              <w:bottom w:w="0" w:type="dxa"/>
              <w:right w:w="108" w:type="dxa"/>
            </w:tcMar>
            <w:hideMark/>
          </w:tcPr>
          <w:p w:rsidR="0063388C" w:rsidRDefault="0063388C">
            <w:pPr>
              <w:spacing w:line="360" w:lineRule="auto"/>
              <w:rPr>
                <w:rFonts w:ascii="Arial" w:hAnsi="Arial" w:cs="Arial"/>
              </w:rPr>
            </w:pPr>
            <w:r>
              <w:rPr>
                <w:rFonts w:ascii="Arial" w:hAnsi="Arial" w:cs="Arial"/>
                <w:b/>
                <w:bCs/>
              </w:rPr>
              <w:t>Hundedecke</w:t>
            </w:r>
          </w:p>
        </w:tc>
        <w:tc>
          <w:tcPr>
            <w:tcW w:w="3150" w:type="dxa"/>
            <w:tcBorders>
              <w:top w:val="nil"/>
              <w:left w:val="single" w:sz="8" w:space="0" w:color="000000"/>
              <w:bottom w:val="single" w:sz="8" w:space="0" w:color="000000"/>
              <w:right w:val="nil"/>
            </w:tcBorders>
            <w:tcMar>
              <w:top w:w="0" w:type="dxa"/>
              <w:left w:w="108" w:type="dxa"/>
              <w:bottom w:w="0" w:type="dxa"/>
              <w:right w:w="108" w:type="dxa"/>
            </w:tcMar>
            <w:hideMark/>
          </w:tcPr>
          <w:p w:rsidR="0063388C" w:rsidRDefault="0063388C">
            <w:pPr>
              <w:spacing w:line="360" w:lineRule="auto"/>
              <w:rPr>
                <w:rFonts w:ascii="Arial" w:hAnsi="Arial" w:cs="Arial"/>
              </w:rPr>
            </w:pPr>
            <w:r>
              <w:rPr>
                <w:rFonts w:ascii="Arial" w:hAnsi="Arial" w:cs="Arial"/>
              </w:rPr>
              <w:t>- Waschen in der</w:t>
            </w:r>
          </w:p>
          <w:p w:rsidR="0063388C" w:rsidRDefault="0063388C">
            <w:pPr>
              <w:spacing w:line="360" w:lineRule="auto"/>
              <w:rPr>
                <w:rFonts w:ascii="Arial" w:hAnsi="Arial" w:cs="Arial"/>
              </w:rPr>
            </w:pPr>
            <w:r>
              <w:rPr>
                <w:rFonts w:ascii="Arial" w:hAnsi="Arial" w:cs="Arial"/>
              </w:rPr>
              <w:t>  Maschine</w:t>
            </w:r>
          </w:p>
        </w:tc>
        <w:tc>
          <w:tcPr>
            <w:tcW w:w="308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3388C" w:rsidRDefault="0063388C">
            <w:pPr>
              <w:spacing w:line="360" w:lineRule="auto"/>
              <w:rPr>
                <w:rFonts w:ascii="Arial" w:hAnsi="Arial" w:cs="Arial"/>
              </w:rPr>
            </w:pPr>
            <w:r>
              <w:rPr>
                <w:rFonts w:ascii="Arial" w:hAnsi="Arial" w:cs="Arial"/>
              </w:rPr>
              <w:t>alle 3 Monate</w:t>
            </w:r>
          </w:p>
          <w:p w:rsidR="0063388C" w:rsidRDefault="0063388C">
            <w:pPr>
              <w:spacing w:line="360" w:lineRule="auto"/>
              <w:rPr>
                <w:rFonts w:ascii="Arial" w:hAnsi="Arial" w:cs="Arial"/>
              </w:rPr>
            </w:pPr>
          </w:p>
        </w:tc>
      </w:tr>
      <w:tr w:rsidR="0063388C" w:rsidTr="0063388C">
        <w:tc>
          <w:tcPr>
            <w:tcW w:w="2877" w:type="dxa"/>
            <w:tcBorders>
              <w:top w:val="nil"/>
              <w:left w:val="single" w:sz="8" w:space="0" w:color="000000"/>
              <w:bottom w:val="single" w:sz="8" w:space="0" w:color="000000"/>
              <w:right w:val="nil"/>
            </w:tcBorders>
            <w:tcMar>
              <w:top w:w="0" w:type="dxa"/>
              <w:left w:w="108" w:type="dxa"/>
              <w:bottom w:w="0" w:type="dxa"/>
              <w:right w:w="108" w:type="dxa"/>
            </w:tcMar>
            <w:hideMark/>
          </w:tcPr>
          <w:p w:rsidR="0063388C" w:rsidRDefault="0063388C">
            <w:pPr>
              <w:spacing w:line="360" w:lineRule="auto"/>
              <w:rPr>
                <w:rFonts w:ascii="Arial" w:hAnsi="Arial" w:cs="Arial"/>
              </w:rPr>
            </w:pPr>
            <w:r>
              <w:rPr>
                <w:rFonts w:ascii="Arial" w:hAnsi="Arial" w:cs="Arial"/>
                <w:b/>
                <w:bCs/>
              </w:rPr>
              <w:t>Wassernapf</w:t>
            </w:r>
          </w:p>
        </w:tc>
        <w:tc>
          <w:tcPr>
            <w:tcW w:w="3150" w:type="dxa"/>
            <w:tcBorders>
              <w:top w:val="nil"/>
              <w:left w:val="single" w:sz="8" w:space="0" w:color="000000"/>
              <w:bottom w:val="single" w:sz="8" w:space="0" w:color="000000"/>
              <w:right w:val="nil"/>
            </w:tcBorders>
            <w:tcMar>
              <w:top w:w="0" w:type="dxa"/>
              <w:left w:w="108" w:type="dxa"/>
              <w:bottom w:w="0" w:type="dxa"/>
              <w:right w:w="108" w:type="dxa"/>
            </w:tcMar>
            <w:hideMark/>
          </w:tcPr>
          <w:p w:rsidR="0063388C" w:rsidRDefault="0063388C">
            <w:pPr>
              <w:spacing w:line="360" w:lineRule="auto"/>
              <w:rPr>
                <w:rFonts w:ascii="Arial" w:hAnsi="Arial" w:cs="Arial"/>
              </w:rPr>
            </w:pPr>
            <w:r>
              <w:rPr>
                <w:rFonts w:ascii="Arial" w:hAnsi="Arial" w:cs="Arial"/>
              </w:rPr>
              <w:t>- Säubern mit Wasser</w:t>
            </w:r>
          </w:p>
          <w:p w:rsidR="0063388C" w:rsidRDefault="0063388C">
            <w:pPr>
              <w:spacing w:line="360" w:lineRule="auto"/>
              <w:rPr>
                <w:rFonts w:ascii="Arial" w:hAnsi="Arial" w:cs="Arial"/>
              </w:rPr>
            </w:pPr>
            <w:r>
              <w:rPr>
                <w:rFonts w:ascii="Arial" w:hAnsi="Arial" w:cs="Arial"/>
              </w:rPr>
              <w:t>- Erneuern</w:t>
            </w:r>
          </w:p>
        </w:tc>
        <w:tc>
          <w:tcPr>
            <w:tcW w:w="308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3388C" w:rsidRDefault="0063388C">
            <w:pPr>
              <w:spacing w:line="360" w:lineRule="auto"/>
              <w:rPr>
                <w:rFonts w:ascii="Arial" w:hAnsi="Arial" w:cs="Arial"/>
              </w:rPr>
            </w:pPr>
            <w:r>
              <w:rPr>
                <w:rFonts w:ascii="Arial" w:hAnsi="Arial" w:cs="Arial"/>
              </w:rPr>
              <w:t>täglich</w:t>
            </w:r>
          </w:p>
          <w:p w:rsidR="0063388C" w:rsidRDefault="0063388C">
            <w:pPr>
              <w:spacing w:line="360" w:lineRule="auto"/>
            </w:pPr>
            <w:r>
              <w:rPr>
                <w:rFonts w:ascii="Arial" w:hAnsi="Arial" w:cs="Arial"/>
              </w:rPr>
              <w:t>jährlich</w:t>
            </w:r>
          </w:p>
        </w:tc>
      </w:tr>
      <w:tr w:rsidR="0063388C" w:rsidTr="0063388C">
        <w:tc>
          <w:tcPr>
            <w:tcW w:w="2877" w:type="dxa"/>
            <w:tcBorders>
              <w:top w:val="nil"/>
              <w:left w:val="single" w:sz="8" w:space="0" w:color="000000"/>
              <w:bottom w:val="single" w:sz="8" w:space="0" w:color="000000"/>
              <w:right w:val="nil"/>
            </w:tcBorders>
            <w:tcMar>
              <w:top w:w="0" w:type="dxa"/>
              <w:left w:w="108" w:type="dxa"/>
              <w:bottom w:w="0" w:type="dxa"/>
              <w:right w:w="108" w:type="dxa"/>
            </w:tcMar>
            <w:hideMark/>
          </w:tcPr>
          <w:p w:rsidR="0063388C" w:rsidRDefault="0063388C">
            <w:pPr>
              <w:spacing w:line="360" w:lineRule="auto"/>
              <w:rPr>
                <w:rFonts w:ascii="Arial" w:hAnsi="Arial" w:cs="Arial"/>
                <w:b/>
                <w:bCs/>
              </w:rPr>
            </w:pPr>
            <w:r>
              <w:rPr>
                <w:rFonts w:ascii="Arial" w:hAnsi="Arial" w:cs="Arial"/>
                <w:b/>
                <w:bCs/>
              </w:rPr>
              <w:t xml:space="preserve">Spielzeug/ </w:t>
            </w:r>
          </w:p>
          <w:p w:rsidR="0063388C" w:rsidRDefault="0063388C">
            <w:pPr>
              <w:spacing w:line="360" w:lineRule="auto"/>
              <w:rPr>
                <w:rFonts w:ascii="Arial" w:hAnsi="Arial" w:cs="Arial"/>
              </w:rPr>
            </w:pPr>
            <w:r>
              <w:rPr>
                <w:rFonts w:ascii="Arial" w:hAnsi="Arial" w:cs="Arial"/>
                <w:b/>
                <w:bCs/>
              </w:rPr>
              <w:t>div. Utensilien</w:t>
            </w:r>
          </w:p>
        </w:tc>
        <w:tc>
          <w:tcPr>
            <w:tcW w:w="3150" w:type="dxa"/>
            <w:tcBorders>
              <w:top w:val="nil"/>
              <w:left w:val="single" w:sz="8" w:space="0" w:color="000000"/>
              <w:bottom w:val="single" w:sz="8" w:space="0" w:color="000000"/>
              <w:right w:val="nil"/>
            </w:tcBorders>
            <w:tcMar>
              <w:top w:w="0" w:type="dxa"/>
              <w:left w:w="108" w:type="dxa"/>
              <w:bottom w:w="0" w:type="dxa"/>
              <w:right w:w="108" w:type="dxa"/>
            </w:tcMar>
            <w:hideMark/>
          </w:tcPr>
          <w:p w:rsidR="0063388C" w:rsidRDefault="0063388C">
            <w:pPr>
              <w:spacing w:line="360" w:lineRule="auto"/>
              <w:rPr>
                <w:rFonts w:ascii="Arial" w:hAnsi="Arial" w:cs="Arial"/>
              </w:rPr>
            </w:pPr>
            <w:r>
              <w:rPr>
                <w:rFonts w:ascii="Arial" w:hAnsi="Arial" w:cs="Arial"/>
              </w:rPr>
              <w:t>- Säubern mit Wasser und</w:t>
            </w:r>
          </w:p>
          <w:p w:rsidR="0063388C" w:rsidRDefault="0063388C">
            <w:pPr>
              <w:spacing w:line="360" w:lineRule="auto"/>
              <w:rPr>
                <w:rFonts w:ascii="Arial" w:hAnsi="Arial" w:cs="Arial"/>
              </w:rPr>
            </w:pPr>
            <w:r>
              <w:rPr>
                <w:rFonts w:ascii="Arial" w:hAnsi="Arial" w:cs="Arial"/>
              </w:rPr>
              <w:t>  Bürste</w:t>
            </w:r>
          </w:p>
        </w:tc>
        <w:tc>
          <w:tcPr>
            <w:tcW w:w="308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3388C" w:rsidRDefault="0063388C">
            <w:pPr>
              <w:spacing w:line="360" w:lineRule="auto"/>
              <w:rPr>
                <w:rFonts w:ascii="Arial" w:hAnsi="Arial" w:cs="Arial"/>
              </w:rPr>
            </w:pPr>
            <w:r>
              <w:rPr>
                <w:rFonts w:ascii="Arial" w:hAnsi="Arial" w:cs="Arial"/>
              </w:rPr>
              <w:t>alle 2 Monate</w:t>
            </w:r>
          </w:p>
          <w:p w:rsidR="0063388C" w:rsidRDefault="0063388C">
            <w:pPr>
              <w:spacing w:line="360" w:lineRule="auto"/>
              <w:rPr>
                <w:rFonts w:ascii="Arial" w:hAnsi="Arial" w:cs="Arial"/>
              </w:rPr>
            </w:pPr>
          </w:p>
        </w:tc>
      </w:tr>
      <w:tr w:rsidR="0063388C" w:rsidTr="0063388C">
        <w:tc>
          <w:tcPr>
            <w:tcW w:w="2877" w:type="dxa"/>
            <w:tcBorders>
              <w:top w:val="nil"/>
              <w:left w:val="single" w:sz="8" w:space="0" w:color="000000"/>
              <w:bottom w:val="single" w:sz="8" w:space="0" w:color="000000"/>
              <w:right w:val="nil"/>
            </w:tcBorders>
            <w:tcMar>
              <w:top w:w="0" w:type="dxa"/>
              <w:left w:w="108" w:type="dxa"/>
              <w:bottom w:w="0" w:type="dxa"/>
              <w:right w:w="108" w:type="dxa"/>
            </w:tcMar>
            <w:hideMark/>
          </w:tcPr>
          <w:p w:rsidR="0063388C" w:rsidRDefault="0063388C">
            <w:pPr>
              <w:spacing w:line="360" w:lineRule="auto"/>
              <w:rPr>
                <w:rFonts w:ascii="Arial" w:hAnsi="Arial" w:cs="Arial"/>
              </w:rPr>
            </w:pPr>
            <w:r>
              <w:rPr>
                <w:rFonts w:ascii="Arial" w:hAnsi="Arial" w:cs="Arial"/>
                <w:b/>
                <w:bCs/>
              </w:rPr>
              <w:t xml:space="preserve">Hundefutter/ </w:t>
            </w:r>
            <w:proofErr w:type="spellStart"/>
            <w:r>
              <w:rPr>
                <w:rFonts w:ascii="Arial" w:hAnsi="Arial" w:cs="Arial"/>
                <w:b/>
                <w:bCs/>
              </w:rPr>
              <w:t>Leckerchen</w:t>
            </w:r>
            <w:proofErr w:type="spellEnd"/>
          </w:p>
        </w:tc>
        <w:tc>
          <w:tcPr>
            <w:tcW w:w="3150" w:type="dxa"/>
            <w:tcBorders>
              <w:top w:val="nil"/>
              <w:left w:val="single" w:sz="8" w:space="0" w:color="000000"/>
              <w:bottom w:val="single" w:sz="8" w:space="0" w:color="000000"/>
              <w:right w:val="nil"/>
            </w:tcBorders>
            <w:tcMar>
              <w:top w:w="0" w:type="dxa"/>
              <w:left w:w="108" w:type="dxa"/>
              <w:bottom w:w="0" w:type="dxa"/>
              <w:right w:w="108" w:type="dxa"/>
            </w:tcMar>
            <w:hideMark/>
          </w:tcPr>
          <w:p w:rsidR="0063388C" w:rsidRDefault="0063388C">
            <w:pPr>
              <w:spacing w:line="360" w:lineRule="auto"/>
              <w:rPr>
                <w:rFonts w:ascii="Arial" w:hAnsi="Arial" w:cs="Arial"/>
              </w:rPr>
            </w:pPr>
            <w:r>
              <w:rPr>
                <w:rFonts w:ascii="Arial" w:hAnsi="Arial" w:cs="Arial"/>
              </w:rPr>
              <w:t>- Aufbewahrung in</w:t>
            </w:r>
          </w:p>
          <w:p w:rsidR="0063388C" w:rsidRDefault="0063388C">
            <w:pPr>
              <w:spacing w:line="360" w:lineRule="auto"/>
              <w:rPr>
                <w:rFonts w:ascii="Arial" w:hAnsi="Arial" w:cs="Arial"/>
              </w:rPr>
            </w:pPr>
            <w:r>
              <w:rPr>
                <w:rFonts w:ascii="Arial" w:hAnsi="Arial" w:cs="Arial"/>
              </w:rPr>
              <w:t>  verschlossenen</w:t>
            </w:r>
          </w:p>
          <w:p w:rsidR="0063388C" w:rsidRDefault="0063388C">
            <w:pPr>
              <w:spacing w:line="360" w:lineRule="auto"/>
              <w:rPr>
                <w:rFonts w:ascii="Arial" w:hAnsi="Arial" w:cs="Arial"/>
              </w:rPr>
            </w:pPr>
            <w:r>
              <w:rPr>
                <w:rFonts w:ascii="Arial" w:hAnsi="Arial" w:cs="Arial"/>
              </w:rPr>
              <w:t>  Behältern</w:t>
            </w:r>
          </w:p>
          <w:p w:rsidR="0063388C" w:rsidRDefault="0063388C">
            <w:pPr>
              <w:spacing w:line="360" w:lineRule="auto"/>
              <w:rPr>
                <w:rFonts w:ascii="Arial" w:hAnsi="Arial" w:cs="Arial"/>
              </w:rPr>
            </w:pPr>
            <w:r>
              <w:rPr>
                <w:rFonts w:ascii="Arial" w:hAnsi="Arial" w:cs="Arial"/>
              </w:rPr>
              <w:t>- auf Haltbarkeit achten</w:t>
            </w:r>
          </w:p>
        </w:tc>
        <w:tc>
          <w:tcPr>
            <w:tcW w:w="308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3388C" w:rsidRDefault="0063388C">
            <w:pPr>
              <w:spacing w:line="360" w:lineRule="auto"/>
            </w:pPr>
            <w:r>
              <w:rPr>
                <w:rFonts w:ascii="Arial" w:hAnsi="Arial" w:cs="Arial"/>
              </w:rPr>
              <w:t>immer</w:t>
            </w:r>
          </w:p>
        </w:tc>
      </w:tr>
      <w:tr w:rsidR="0063388C" w:rsidTr="0063388C">
        <w:tc>
          <w:tcPr>
            <w:tcW w:w="2877" w:type="dxa"/>
            <w:tcBorders>
              <w:top w:val="nil"/>
              <w:left w:val="single" w:sz="8" w:space="0" w:color="000000"/>
              <w:bottom w:val="single" w:sz="8" w:space="0" w:color="000000"/>
              <w:right w:val="nil"/>
            </w:tcBorders>
            <w:tcMar>
              <w:top w:w="0" w:type="dxa"/>
              <w:left w:w="108" w:type="dxa"/>
              <w:bottom w:w="0" w:type="dxa"/>
              <w:right w:w="108" w:type="dxa"/>
            </w:tcMar>
            <w:hideMark/>
          </w:tcPr>
          <w:p w:rsidR="0063388C" w:rsidRDefault="0063388C">
            <w:pPr>
              <w:spacing w:line="360" w:lineRule="auto"/>
              <w:rPr>
                <w:rFonts w:ascii="Arial" w:hAnsi="Arial" w:cs="Arial"/>
              </w:rPr>
            </w:pPr>
            <w:r>
              <w:rPr>
                <w:rFonts w:ascii="Arial" w:hAnsi="Arial" w:cs="Arial"/>
                <w:b/>
                <w:bCs/>
              </w:rPr>
              <w:t>Schüler/ Lehrer</w:t>
            </w:r>
          </w:p>
          <w:p w:rsidR="0063388C" w:rsidRDefault="0063388C">
            <w:pPr>
              <w:spacing w:line="360" w:lineRule="auto"/>
              <w:rPr>
                <w:rFonts w:ascii="Arial" w:hAnsi="Arial" w:cs="Arial"/>
              </w:rPr>
            </w:pPr>
            <w:r>
              <w:rPr>
                <w:rFonts w:ascii="Arial" w:hAnsi="Arial" w:cs="Arial"/>
              </w:rPr>
              <w:t>Händehygiene</w:t>
            </w:r>
          </w:p>
        </w:tc>
        <w:tc>
          <w:tcPr>
            <w:tcW w:w="3150" w:type="dxa"/>
            <w:tcBorders>
              <w:top w:val="nil"/>
              <w:left w:val="single" w:sz="8" w:space="0" w:color="000000"/>
              <w:bottom w:val="single" w:sz="8" w:space="0" w:color="000000"/>
              <w:right w:val="nil"/>
            </w:tcBorders>
            <w:tcMar>
              <w:top w:w="0" w:type="dxa"/>
              <w:left w:w="108" w:type="dxa"/>
              <w:bottom w:w="0" w:type="dxa"/>
              <w:right w:w="108" w:type="dxa"/>
            </w:tcMar>
            <w:hideMark/>
          </w:tcPr>
          <w:p w:rsidR="0063388C" w:rsidRDefault="0063388C">
            <w:pPr>
              <w:spacing w:line="360" w:lineRule="auto"/>
              <w:rPr>
                <w:rFonts w:ascii="Arial" w:hAnsi="Arial" w:cs="Arial"/>
              </w:rPr>
            </w:pPr>
            <w:r>
              <w:rPr>
                <w:rFonts w:ascii="Arial" w:hAnsi="Arial" w:cs="Arial"/>
              </w:rPr>
              <w:t>Hände waschen</w:t>
            </w:r>
          </w:p>
        </w:tc>
        <w:tc>
          <w:tcPr>
            <w:tcW w:w="308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3388C" w:rsidRDefault="0063388C">
            <w:pPr>
              <w:spacing w:line="360" w:lineRule="auto"/>
            </w:pPr>
            <w:r>
              <w:rPr>
                <w:rFonts w:ascii="Arial" w:hAnsi="Arial" w:cs="Arial"/>
              </w:rPr>
              <w:t>nach intensivem Streicheln des Hundes, vor dem Essen</w:t>
            </w:r>
          </w:p>
        </w:tc>
      </w:tr>
      <w:tr w:rsidR="0063388C" w:rsidTr="0063388C">
        <w:tc>
          <w:tcPr>
            <w:tcW w:w="2877" w:type="dxa"/>
            <w:tcBorders>
              <w:top w:val="nil"/>
              <w:left w:val="single" w:sz="8" w:space="0" w:color="000000"/>
              <w:bottom w:val="single" w:sz="8" w:space="0" w:color="000000"/>
              <w:right w:val="nil"/>
            </w:tcBorders>
            <w:tcMar>
              <w:top w:w="0" w:type="dxa"/>
              <w:left w:w="108" w:type="dxa"/>
              <w:bottom w:w="0" w:type="dxa"/>
              <w:right w:w="108" w:type="dxa"/>
            </w:tcMar>
            <w:hideMark/>
          </w:tcPr>
          <w:p w:rsidR="0063388C" w:rsidRDefault="0063388C">
            <w:pPr>
              <w:spacing w:line="360" w:lineRule="auto"/>
              <w:rPr>
                <w:rFonts w:ascii="Arial" w:hAnsi="Arial" w:cs="Arial"/>
              </w:rPr>
            </w:pPr>
            <w:r>
              <w:rPr>
                <w:rFonts w:ascii="Arial" w:hAnsi="Arial" w:cs="Arial"/>
                <w:b/>
                <w:bCs/>
              </w:rPr>
              <w:t>Hund</w:t>
            </w:r>
          </w:p>
          <w:p w:rsidR="0063388C" w:rsidRDefault="0063388C">
            <w:pPr>
              <w:spacing w:line="360" w:lineRule="auto"/>
              <w:rPr>
                <w:rFonts w:ascii="Arial" w:hAnsi="Arial" w:cs="Arial"/>
              </w:rPr>
            </w:pPr>
            <w:r>
              <w:rPr>
                <w:rFonts w:ascii="Arial" w:hAnsi="Arial" w:cs="Arial"/>
              </w:rPr>
              <w:t>Kontaktvermeidung zwischen Hund und Lebensmitteln</w:t>
            </w:r>
          </w:p>
          <w:p w:rsidR="0063388C" w:rsidRDefault="0063388C">
            <w:pPr>
              <w:spacing w:line="360" w:lineRule="auto"/>
              <w:rPr>
                <w:rFonts w:ascii="Arial" w:hAnsi="Arial" w:cs="Arial"/>
              </w:rPr>
            </w:pPr>
            <w:r>
              <w:rPr>
                <w:rFonts w:ascii="Arial" w:hAnsi="Arial" w:cs="Arial"/>
              </w:rPr>
              <w:t>Fell</w:t>
            </w:r>
          </w:p>
          <w:p w:rsidR="0063388C" w:rsidRDefault="0063388C">
            <w:pPr>
              <w:spacing w:line="360" w:lineRule="auto"/>
              <w:rPr>
                <w:rFonts w:ascii="Arial" w:hAnsi="Arial" w:cs="Arial"/>
              </w:rPr>
            </w:pPr>
            <w:r>
              <w:rPr>
                <w:rFonts w:ascii="Arial" w:hAnsi="Arial" w:cs="Arial"/>
              </w:rPr>
              <w:t>Entwurmung</w:t>
            </w:r>
          </w:p>
          <w:p w:rsidR="0063388C" w:rsidRDefault="0063388C">
            <w:pPr>
              <w:spacing w:line="360" w:lineRule="auto"/>
              <w:rPr>
                <w:rFonts w:ascii="Arial" w:hAnsi="Arial" w:cs="Arial"/>
              </w:rPr>
            </w:pPr>
            <w:r>
              <w:rPr>
                <w:rFonts w:ascii="Arial" w:hAnsi="Arial" w:cs="Arial"/>
              </w:rPr>
              <w:t xml:space="preserve">Impfung </w:t>
            </w:r>
            <w:r>
              <w:rPr>
                <w:rFonts w:ascii="Arial" w:hAnsi="Arial" w:cs="Arial"/>
                <w:sz w:val="22"/>
                <w:szCs w:val="22"/>
              </w:rPr>
              <w:t>(Tollwut, Staupe)</w:t>
            </w:r>
          </w:p>
          <w:p w:rsidR="0063388C" w:rsidRDefault="0063388C">
            <w:pPr>
              <w:spacing w:line="360" w:lineRule="auto"/>
              <w:rPr>
                <w:rFonts w:ascii="Arial" w:hAnsi="Arial" w:cs="Arial"/>
              </w:rPr>
            </w:pPr>
            <w:r>
              <w:rPr>
                <w:rFonts w:ascii="Arial" w:hAnsi="Arial" w:cs="Arial"/>
              </w:rPr>
              <w:t>Gesundheitsprüfung</w:t>
            </w:r>
          </w:p>
          <w:p w:rsidR="0063388C" w:rsidRDefault="0063388C">
            <w:pPr>
              <w:spacing w:line="360" w:lineRule="auto"/>
              <w:rPr>
                <w:rFonts w:ascii="Arial" w:hAnsi="Arial" w:cs="Arial"/>
              </w:rPr>
            </w:pPr>
            <w:r>
              <w:rPr>
                <w:rFonts w:ascii="Arial" w:hAnsi="Arial" w:cs="Arial"/>
              </w:rPr>
              <w:t>Zeckenprävention</w:t>
            </w:r>
          </w:p>
        </w:tc>
        <w:tc>
          <w:tcPr>
            <w:tcW w:w="3150" w:type="dxa"/>
            <w:tcBorders>
              <w:top w:val="nil"/>
              <w:left w:val="single" w:sz="8" w:space="0" w:color="000000"/>
              <w:bottom w:val="single" w:sz="8" w:space="0" w:color="000000"/>
              <w:right w:val="nil"/>
            </w:tcBorders>
            <w:tcMar>
              <w:top w:w="0" w:type="dxa"/>
              <w:left w:w="108" w:type="dxa"/>
              <w:bottom w:w="0" w:type="dxa"/>
              <w:right w:w="108" w:type="dxa"/>
            </w:tcMar>
          </w:tcPr>
          <w:p w:rsidR="0063388C" w:rsidRDefault="0063388C">
            <w:pPr>
              <w:snapToGrid w:val="0"/>
              <w:spacing w:line="360" w:lineRule="auto"/>
              <w:rPr>
                <w:rFonts w:ascii="Arial" w:hAnsi="Arial" w:cs="Arial"/>
              </w:rPr>
            </w:pPr>
          </w:p>
          <w:p w:rsidR="0063388C" w:rsidRDefault="0063388C">
            <w:pPr>
              <w:spacing w:line="360" w:lineRule="auto"/>
              <w:rPr>
                <w:rFonts w:ascii="Arial" w:hAnsi="Arial" w:cs="Arial"/>
              </w:rPr>
            </w:pPr>
            <w:r>
              <w:rPr>
                <w:rFonts w:ascii="Arial" w:hAnsi="Arial" w:cs="Arial"/>
              </w:rPr>
              <w:t xml:space="preserve">- kein Zugang zur Schulküche    </w:t>
            </w:r>
          </w:p>
          <w:p w:rsidR="0063388C" w:rsidRDefault="0063388C">
            <w:pPr>
              <w:spacing w:line="360" w:lineRule="auto"/>
              <w:rPr>
                <w:rFonts w:ascii="Arial" w:hAnsi="Arial" w:cs="Arial"/>
              </w:rPr>
            </w:pPr>
          </w:p>
          <w:p w:rsidR="0063388C" w:rsidRDefault="0063388C">
            <w:pPr>
              <w:spacing w:line="360" w:lineRule="auto"/>
              <w:rPr>
                <w:rFonts w:ascii="Arial" w:hAnsi="Arial" w:cs="Arial"/>
              </w:rPr>
            </w:pPr>
            <w:r>
              <w:rPr>
                <w:rFonts w:ascii="Arial" w:hAnsi="Arial" w:cs="Arial"/>
              </w:rPr>
              <w:t xml:space="preserve">- Bürsten </w:t>
            </w:r>
          </w:p>
          <w:p w:rsidR="0063388C" w:rsidRDefault="0063388C">
            <w:pPr>
              <w:spacing w:line="360" w:lineRule="auto"/>
              <w:rPr>
                <w:rFonts w:ascii="Arial" w:hAnsi="Arial" w:cs="Arial"/>
              </w:rPr>
            </w:pPr>
            <w:r>
              <w:rPr>
                <w:rFonts w:ascii="Arial" w:hAnsi="Arial" w:cs="Arial"/>
              </w:rPr>
              <w:t>- Tablettengabe</w:t>
            </w:r>
          </w:p>
          <w:p w:rsidR="0063388C" w:rsidRDefault="0063388C">
            <w:pPr>
              <w:spacing w:line="360" w:lineRule="auto"/>
              <w:rPr>
                <w:rFonts w:ascii="Arial" w:hAnsi="Arial" w:cs="Arial"/>
              </w:rPr>
            </w:pPr>
            <w:r>
              <w:rPr>
                <w:rFonts w:ascii="Arial" w:hAnsi="Arial" w:cs="Arial"/>
              </w:rPr>
              <w:t>- Spritze durch Tierarzt</w:t>
            </w:r>
          </w:p>
          <w:p w:rsidR="0063388C" w:rsidRDefault="0063388C">
            <w:pPr>
              <w:spacing w:line="360" w:lineRule="auto"/>
              <w:rPr>
                <w:rFonts w:ascii="Arial" w:hAnsi="Arial" w:cs="Arial"/>
              </w:rPr>
            </w:pPr>
            <w:r>
              <w:rPr>
                <w:rFonts w:ascii="Arial" w:hAnsi="Arial" w:cs="Arial"/>
              </w:rPr>
              <w:t>- Tierarzt</w:t>
            </w:r>
          </w:p>
          <w:p w:rsidR="0063388C" w:rsidRDefault="0063388C">
            <w:pPr>
              <w:spacing w:line="360" w:lineRule="auto"/>
              <w:rPr>
                <w:rFonts w:ascii="Arial" w:hAnsi="Arial" w:cs="Arial"/>
              </w:rPr>
            </w:pPr>
            <w:r>
              <w:rPr>
                <w:rFonts w:ascii="Arial" w:hAnsi="Arial" w:cs="Arial"/>
              </w:rPr>
              <w:t>- durch Halter</w:t>
            </w:r>
          </w:p>
          <w:p w:rsidR="0063388C" w:rsidRDefault="0063388C">
            <w:pPr>
              <w:spacing w:line="360" w:lineRule="auto"/>
              <w:rPr>
                <w:rFonts w:ascii="Arial" w:hAnsi="Arial" w:cs="Arial"/>
              </w:rPr>
            </w:pPr>
          </w:p>
        </w:tc>
        <w:tc>
          <w:tcPr>
            <w:tcW w:w="308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3388C" w:rsidRDefault="0063388C">
            <w:pPr>
              <w:snapToGrid w:val="0"/>
              <w:spacing w:line="360" w:lineRule="auto"/>
              <w:rPr>
                <w:rFonts w:ascii="Arial" w:hAnsi="Arial" w:cs="Arial"/>
              </w:rPr>
            </w:pPr>
          </w:p>
          <w:p w:rsidR="0063388C" w:rsidRDefault="0063388C">
            <w:pPr>
              <w:spacing w:line="360" w:lineRule="auto"/>
              <w:rPr>
                <w:rFonts w:ascii="Arial" w:hAnsi="Arial" w:cs="Arial"/>
              </w:rPr>
            </w:pPr>
            <w:r>
              <w:rPr>
                <w:rFonts w:ascii="Arial" w:hAnsi="Arial" w:cs="Arial"/>
              </w:rPr>
              <w:t>immer</w:t>
            </w:r>
          </w:p>
          <w:p w:rsidR="0063388C" w:rsidRDefault="0063388C">
            <w:pPr>
              <w:spacing w:line="360" w:lineRule="auto"/>
              <w:rPr>
                <w:rFonts w:ascii="Arial" w:hAnsi="Arial" w:cs="Arial"/>
              </w:rPr>
            </w:pPr>
          </w:p>
          <w:p w:rsidR="0063388C" w:rsidRDefault="0063388C">
            <w:pPr>
              <w:spacing w:line="360" w:lineRule="auto"/>
              <w:rPr>
                <w:rFonts w:ascii="Arial" w:hAnsi="Arial" w:cs="Arial"/>
              </w:rPr>
            </w:pPr>
          </w:p>
          <w:p w:rsidR="0063388C" w:rsidRDefault="0063388C">
            <w:pPr>
              <w:spacing w:line="360" w:lineRule="auto"/>
              <w:rPr>
                <w:rFonts w:ascii="Arial" w:hAnsi="Arial" w:cs="Arial"/>
              </w:rPr>
            </w:pPr>
            <w:r>
              <w:rPr>
                <w:rFonts w:ascii="Arial" w:hAnsi="Arial" w:cs="Arial"/>
              </w:rPr>
              <w:t>wöchentlich</w:t>
            </w:r>
          </w:p>
          <w:p w:rsidR="0063388C" w:rsidRDefault="0063388C">
            <w:pPr>
              <w:spacing w:line="360" w:lineRule="auto"/>
              <w:rPr>
                <w:rFonts w:ascii="Arial" w:hAnsi="Arial" w:cs="Arial"/>
              </w:rPr>
            </w:pPr>
            <w:r>
              <w:rPr>
                <w:rFonts w:ascii="Arial" w:hAnsi="Arial" w:cs="Arial"/>
              </w:rPr>
              <w:t>halbjährlich</w:t>
            </w:r>
          </w:p>
          <w:p w:rsidR="0063388C" w:rsidRDefault="0063388C">
            <w:pPr>
              <w:spacing w:line="360" w:lineRule="auto"/>
              <w:rPr>
                <w:rFonts w:ascii="Arial" w:hAnsi="Arial" w:cs="Arial"/>
              </w:rPr>
            </w:pPr>
            <w:r>
              <w:rPr>
                <w:rFonts w:ascii="Arial" w:hAnsi="Arial" w:cs="Arial"/>
              </w:rPr>
              <w:t>jährlich</w:t>
            </w:r>
          </w:p>
          <w:p w:rsidR="0063388C" w:rsidRDefault="0063388C">
            <w:pPr>
              <w:spacing w:line="360" w:lineRule="auto"/>
              <w:rPr>
                <w:rFonts w:ascii="Arial" w:hAnsi="Arial" w:cs="Arial"/>
              </w:rPr>
            </w:pPr>
            <w:r>
              <w:rPr>
                <w:rFonts w:ascii="Arial" w:hAnsi="Arial" w:cs="Arial"/>
              </w:rPr>
              <w:t>jährlich</w:t>
            </w:r>
          </w:p>
          <w:p w:rsidR="0063388C" w:rsidRDefault="0063388C">
            <w:pPr>
              <w:spacing w:line="360" w:lineRule="auto"/>
            </w:pPr>
            <w:r>
              <w:rPr>
                <w:rFonts w:ascii="Arial" w:hAnsi="Arial" w:cs="Arial"/>
              </w:rPr>
              <w:t>saisonal</w:t>
            </w:r>
          </w:p>
        </w:tc>
      </w:tr>
    </w:tbl>
    <w:p w:rsidR="0063388C" w:rsidRDefault="0063388C" w:rsidP="0063388C">
      <w:pPr>
        <w:pStyle w:val="StandardWeb"/>
        <w:rPr>
          <w:rFonts w:ascii="Arial" w:hAnsi="Arial" w:cs="Arial"/>
          <w:u w:val="single"/>
        </w:rPr>
      </w:pPr>
    </w:p>
    <w:p w:rsidR="0063388C" w:rsidRDefault="0063388C" w:rsidP="0063388C">
      <w:pPr>
        <w:pStyle w:val="StandardWeb"/>
        <w:rPr>
          <w:rFonts w:ascii="Arial" w:hAnsi="Arial" w:cs="Arial"/>
        </w:rPr>
      </w:pPr>
      <w:r>
        <w:rPr>
          <w:rFonts w:ascii="Arial" w:hAnsi="Arial" w:cs="Arial"/>
          <w:u w:val="single"/>
        </w:rPr>
        <w:lastRenderedPageBreak/>
        <w:t>7. Tierhaftpflicht</w:t>
      </w:r>
    </w:p>
    <w:p w:rsidR="0063388C" w:rsidRDefault="0063388C" w:rsidP="0063388C">
      <w:pPr>
        <w:pStyle w:val="StandardWeb"/>
        <w:jc w:val="both"/>
        <w:rPr>
          <w:rFonts w:ascii="Arial" w:hAnsi="Arial" w:cs="Arial"/>
        </w:rPr>
      </w:pPr>
      <w:r>
        <w:rPr>
          <w:rFonts w:ascii="Arial" w:hAnsi="Arial" w:cs="Arial"/>
        </w:rPr>
        <w:t xml:space="preserve">Für den Schulhund Juli wurde eine Tierhaftpflichtversicherung abgeschlossen. </w:t>
      </w:r>
    </w:p>
    <w:p w:rsidR="0063388C" w:rsidRDefault="0063388C" w:rsidP="0063388C">
      <w:pPr>
        <w:pStyle w:val="StandardWeb"/>
        <w:jc w:val="both"/>
      </w:pPr>
      <w:r>
        <w:rPr>
          <w:rFonts w:ascii="Arial" w:hAnsi="Arial" w:cs="Arial"/>
        </w:rPr>
        <w:t>Stand: 12.05.2020</w:t>
      </w:r>
    </w:p>
    <w:p w:rsidR="00403636" w:rsidRDefault="00104D9E"/>
    <w:sectPr w:rsidR="0040363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88C"/>
    <w:rsid w:val="00104D9E"/>
    <w:rsid w:val="0063388C"/>
    <w:rsid w:val="00911112"/>
    <w:rsid w:val="00E15E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6B542-C006-45D9-BADE-5DB273AB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3388C"/>
    <w:pPr>
      <w:spacing w:after="0" w:line="240" w:lineRule="auto"/>
    </w:pPr>
    <w:rPr>
      <w:rFonts w:ascii="Times New Roman" w:hAnsi="Times New Roman" w:cs="Times New Roman"/>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3388C"/>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26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2571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Geipel2, Gertrud (Auenwaldschule - Böklund)</dc:creator>
  <cp:keywords/>
  <dc:description/>
  <cp:lastModifiedBy>Geipel2, Gertrud (Auenwaldschule - Böklund)</cp:lastModifiedBy>
  <cp:revision>2</cp:revision>
  <dcterms:created xsi:type="dcterms:W3CDTF">2020-09-01T16:22:00Z</dcterms:created>
  <dcterms:modified xsi:type="dcterms:W3CDTF">2020-09-01T16:22:00Z</dcterms:modified>
</cp:coreProperties>
</file>